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7118F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7118F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6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228599</wp:posOffset>
                </wp:positionV>
                <wp:extent cx="8753475" cy="561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LD STANDARD: The lan</w:t>
                            </w:r>
                            <w:r w:rsidR="007118FC">
                              <w:rPr>
                                <w:rFonts w:ascii="Arial" w:hAnsi="Arial" w:cs="Arial"/>
                                <w:b/>
                              </w:rPr>
                              <w:t>guage of 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="007118FC">
                              <w:rPr>
                                <w:rFonts w:ascii="Arial" w:hAnsi="Arial" w:cs="Arial"/>
                                <w:b/>
                              </w:rPr>
                              <w:t>Mesopotamia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8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LD STANDARD: The lan</w:t>
                      </w:r>
                      <w:r w:rsidR="007118FC">
                        <w:rPr>
                          <w:rFonts w:ascii="Arial" w:hAnsi="Arial" w:cs="Arial"/>
                          <w:b/>
                        </w:rPr>
                        <w:t>guage of 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="007118FC">
                        <w:rPr>
                          <w:rFonts w:ascii="Arial" w:hAnsi="Arial" w:cs="Arial"/>
                          <w:b/>
                        </w:rP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F13566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D308BD">
        <w:rPr>
          <w:rFonts w:ascii="Arial" w:hAnsi="Arial" w:cs="Arial"/>
          <w:b/>
        </w:rPr>
        <w:t xml:space="preserve"> RST 6-8.2: Determine the central ideas or information of a primary or secondary source, provide and accurate summary of the source distinct from prior knowledge or opinions.</w:t>
      </w:r>
    </w:p>
    <w:p w:rsidR="00CC7A38" w:rsidRPr="00AE4580" w:rsidRDefault="00FC4B34" w:rsidP="00AE4580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13566">
        <w:rPr>
          <w:rFonts w:ascii="Arial" w:hAnsi="Arial"/>
        </w:rPr>
        <w:t>Students listen to</w:t>
      </w:r>
      <w:r w:rsidR="00D308BD">
        <w:rPr>
          <w:rFonts w:ascii="Arial" w:hAnsi="Arial"/>
        </w:rPr>
        <w:t xml:space="preserve"> primary and secondary sources </w:t>
      </w:r>
      <w:r w:rsidR="00A31935">
        <w:rPr>
          <w:rFonts w:ascii="Arial" w:hAnsi="Arial"/>
        </w:rPr>
        <w:t xml:space="preserve">through read aloud, power point presentations and video clips in order to </w:t>
      </w:r>
      <w:r w:rsidR="00D308BD">
        <w:rPr>
          <w:rFonts w:ascii="Arial" w:hAnsi="Arial"/>
        </w:rPr>
        <w:t>provide central ideas or information in an accurate summary.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A31935">
        <w:trPr>
          <w:cantSplit/>
          <w:trHeight w:val="558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English proficiency DETERMINE the central idea of the </w:t>
            </w:r>
            <w:r w:rsidR="007118FC">
              <w:rPr>
                <w:rFonts w:ascii="Arial" w:hAnsi="Arial" w:cs="Arial"/>
                <w:b/>
                <w:kern w:val="24"/>
              </w:rPr>
              <w:t xml:space="preserve">primary and secondary </w:t>
            </w:r>
            <w:r w:rsidR="00D308BD">
              <w:rPr>
                <w:rFonts w:ascii="Arial" w:hAnsi="Arial" w:cs="Arial"/>
                <w:b/>
                <w:kern w:val="24"/>
              </w:rPr>
              <w:t>source.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33FB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133FBE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A31935" w:rsidRDefault="00F13566" w:rsidP="00A319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 xml:space="preserve">Identify people, places, and events from </w:t>
            </w:r>
            <w:r w:rsidR="00A31935" w:rsidRPr="00A31935">
              <w:rPr>
                <w:rFonts w:ascii="Arial" w:hAnsi="Arial" w:cs="Arial"/>
                <w:sz w:val="18"/>
                <w:szCs w:val="18"/>
              </w:rPr>
              <w:t xml:space="preserve">power point presentations, video clips and read aloud </w:t>
            </w:r>
            <w:r w:rsidRPr="00A31935">
              <w:rPr>
                <w:rFonts w:ascii="Arial" w:hAnsi="Arial" w:cs="Arial"/>
                <w:sz w:val="18"/>
                <w:szCs w:val="18"/>
              </w:rPr>
              <w:t>using gestures and visual representation.</w:t>
            </w:r>
            <w:r w:rsidR="00A31935" w:rsidRPr="00A319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1935" w:rsidRPr="00A31935" w:rsidRDefault="00A31935" w:rsidP="00A319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(Ex: Teacher asks who the character is and student points to picture- “King from Mesopotamia.”)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A31935" w:rsidRDefault="00F13566" w:rsidP="005715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 xml:space="preserve">Sequence events </w:t>
            </w:r>
            <w:r w:rsidR="00A31935" w:rsidRPr="00A31935">
              <w:rPr>
                <w:rFonts w:ascii="Arial" w:hAnsi="Arial" w:cs="Arial"/>
                <w:sz w:val="18"/>
                <w:szCs w:val="18"/>
              </w:rPr>
              <w:t xml:space="preserve">of the story </w:t>
            </w:r>
            <w:r w:rsidRPr="00A31935">
              <w:rPr>
                <w:rFonts w:ascii="Arial" w:hAnsi="Arial" w:cs="Arial"/>
                <w:sz w:val="18"/>
                <w:szCs w:val="18"/>
              </w:rPr>
              <w:t>per oral description.</w:t>
            </w:r>
          </w:p>
          <w:p w:rsidR="00A31935" w:rsidRPr="00A31935" w:rsidRDefault="00A31935" w:rsidP="005715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(Ex: Teacher asks what happens first. Student either points to visuals or responds using very simple sentences- “He goes to the forest.”)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A31935" w:rsidRDefault="00F13566" w:rsidP="00A319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 xml:space="preserve">Match main ideas of </w:t>
            </w:r>
            <w:r w:rsidR="00A31935" w:rsidRPr="00A31935">
              <w:rPr>
                <w:rFonts w:ascii="Arial" w:hAnsi="Arial" w:cs="Arial"/>
                <w:sz w:val="18"/>
                <w:szCs w:val="18"/>
              </w:rPr>
              <w:t xml:space="preserve">text </w:t>
            </w:r>
            <w:r w:rsidR="00133FBE">
              <w:rPr>
                <w:rFonts w:ascii="Arial" w:hAnsi="Arial" w:cs="Arial"/>
                <w:sz w:val="18"/>
                <w:szCs w:val="18"/>
              </w:rPr>
              <w:t xml:space="preserve">to visuals using graphic organizers. </w:t>
            </w:r>
          </w:p>
          <w:p w:rsidR="00A31935" w:rsidRPr="00A31935" w:rsidRDefault="00A31935" w:rsidP="00A319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(Ex: Student locates and sequences information from oral descriptions.)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A31935" w:rsidRDefault="00D308BD" w:rsidP="00F135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 xml:space="preserve">Identify central ideas and details of passages </w:t>
            </w:r>
            <w:r w:rsidR="00133FBE">
              <w:rPr>
                <w:rFonts w:ascii="Arial" w:hAnsi="Arial" w:cs="Arial"/>
                <w:sz w:val="18"/>
                <w:szCs w:val="18"/>
              </w:rPr>
              <w:t xml:space="preserve">through oral discussions using graphic organizers. </w:t>
            </w:r>
          </w:p>
          <w:p w:rsidR="00A31935" w:rsidRPr="00A31935" w:rsidRDefault="00A31935" w:rsidP="00F135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(Ex: Student analyzes and applies oral information in order to discuss central ideas and details from oral information.)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A31935" w:rsidRDefault="00D308BD" w:rsidP="005715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Infer meaning of the author’s perspective and central idea. Critique material and support argument.</w:t>
            </w:r>
            <w:bookmarkStart w:id="0" w:name="_GoBack"/>
            <w:bookmarkEnd w:id="0"/>
          </w:p>
          <w:p w:rsidR="00A31935" w:rsidRPr="00A31935" w:rsidRDefault="00A31935" w:rsidP="005715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1935">
              <w:rPr>
                <w:rFonts w:ascii="Arial" w:hAnsi="Arial" w:cs="Arial"/>
                <w:sz w:val="18"/>
                <w:szCs w:val="18"/>
              </w:rPr>
              <w:t>(Ex: Student uses rich descriptive discourse with complex sentences- “In my opinion, the author wants us to believe that Mesopotamia was a polytheistic civilization."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A31935">
        <w:trPr>
          <w:cantSplit/>
          <w:trHeight w:val="63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31935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118FC">
              <w:rPr>
                <w:rFonts w:ascii="Arial" w:hAnsi="Arial" w:cs="Arial"/>
                <w:b/>
                <w:kern w:val="24"/>
              </w:rPr>
              <w:t xml:space="preserve">primary, secondary, source, king, kingdom, ancient, clay, tablets, archaeologists, character, ziggurat, temple, gods, </w:t>
            </w:r>
            <w:r w:rsidR="00A31935">
              <w:rPr>
                <w:rFonts w:ascii="Arial" w:hAnsi="Arial" w:cs="Arial"/>
                <w:b/>
                <w:kern w:val="24"/>
              </w:rPr>
              <w:t xml:space="preserve">polytheistic, </w:t>
            </w:r>
            <w:r w:rsidR="007118FC">
              <w:rPr>
                <w:rFonts w:ascii="Arial" w:hAnsi="Arial" w:cs="Arial"/>
                <w:b/>
                <w:kern w:val="24"/>
              </w:rPr>
              <w:t>cuneiform</w:t>
            </w:r>
          </w:p>
        </w:tc>
      </w:tr>
    </w:tbl>
    <w:p w:rsidR="00A31935" w:rsidRDefault="00A31935" w:rsidP="00A31935">
      <w:pPr>
        <w:rPr>
          <w:sz w:val="56"/>
          <w:szCs w:val="56"/>
        </w:rPr>
      </w:pPr>
    </w:p>
    <w:p w:rsidR="00A31935" w:rsidRDefault="00A31935" w:rsidP="00316183">
      <w:pPr>
        <w:jc w:val="center"/>
        <w:rPr>
          <w:sz w:val="56"/>
          <w:szCs w:val="56"/>
        </w:rPr>
      </w:pPr>
    </w:p>
    <w:p w:rsidR="00366425" w:rsidRPr="0010079A" w:rsidRDefault="0010079A" w:rsidP="00316183">
      <w:pPr>
        <w:jc w:val="center"/>
        <w:rPr>
          <w:sz w:val="56"/>
          <w:szCs w:val="56"/>
        </w:rPr>
      </w:pPr>
      <w:r w:rsidRPr="0010079A">
        <w:rPr>
          <w:sz w:val="56"/>
          <w:szCs w:val="56"/>
        </w:rPr>
        <w:t>Is this a primary or secondary source? Explain your reasoning.</w:t>
      </w:r>
    </w:p>
    <w:p w:rsidR="0010079A" w:rsidRPr="0010079A" w:rsidRDefault="0010079A" w:rsidP="00316183">
      <w:pPr>
        <w:jc w:val="center"/>
        <w:rPr>
          <w:sz w:val="56"/>
          <w:szCs w:val="56"/>
        </w:rPr>
      </w:pPr>
    </w:p>
    <w:p w:rsidR="0010079A" w:rsidRDefault="0010079A" w:rsidP="00316183">
      <w:pPr>
        <w:jc w:val="center"/>
        <w:rPr>
          <w:sz w:val="56"/>
          <w:szCs w:val="56"/>
        </w:rPr>
      </w:pPr>
      <w:r w:rsidRPr="0010079A">
        <w:rPr>
          <w:sz w:val="56"/>
          <w:szCs w:val="56"/>
        </w:rPr>
        <w:t>How is this source important to our understanding of Mesopotamia? Explain your reasoning.</w:t>
      </w:r>
    </w:p>
    <w:p w:rsidR="0010079A" w:rsidRDefault="0010079A" w:rsidP="00316183">
      <w:pPr>
        <w:jc w:val="center"/>
        <w:rPr>
          <w:sz w:val="56"/>
          <w:szCs w:val="56"/>
        </w:rPr>
      </w:pPr>
    </w:p>
    <w:p w:rsidR="0010079A" w:rsidRDefault="0010079A" w:rsidP="00146FB8">
      <w:pPr>
        <w:rPr>
          <w:sz w:val="56"/>
          <w:szCs w:val="56"/>
        </w:rPr>
      </w:pPr>
    </w:p>
    <w:p w:rsidR="0010079A" w:rsidRDefault="0010079A" w:rsidP="00146FB8">
      <w:pPr>
        <w:rPr>
          <w:sz w:val="56"/>
          <w:szCs w:val="56"/>
        </w:rPr>
      </w:pPr>
    </w:p>
    <w:p w:rsidR="0010079A" w:rsidRPr="00316183" w:rsidRDefault="0010079A" w:rsidP="00146FB8">
      <w:pPr>
        <w:rPr>
          <w:b/>
          <w:sz w:val="56"/>
          <w:szCs w:val="56"/>
        </w:rPr>
      </w:pPr>
      <w:r w:rsidRPr="00316183">
        <w:rPr>
          <w:b/>
          <w:sz w:val="56"/>
          <w:szCs w:val="56"/>
        </w:rPr>
        <w:lastRenderedPageBreak/>
        <w:t>Level 1: Entering</w:t>
      </w:r>
    </w:p>
    <w:p w:rsidR="0010079A" w:rsidRDefault="0010079A" w:rsidP="00146FB8">
      <w:pPr>
        <w:rPr>
          <w:sz w:val="56"/>
          <w:szCs w:val="56"/>
        </w:rPr>
      </w:pPr>
      <w:r>
        <w:rPr>
          <w:sz w:val="56"/>
          <w:szCs w:val="56"/>
        </w:rPr>
        <w:t>PEOPLE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PLACES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   EVENTS</w:t>
      </w:r>
    </w:p>
    <w:p w:rsidR="0010079A" w:rsidRPr="00316183" w:rsidRDefault="0010079A" w:rsidP="00146FB8">
      <w:pPr>
        <w:rPr>
          <w:b/>
          <w:sz w:val="56"/>
          <w:szCs w:val="56"/>
        </w:rPr>
      </w:pPr>
      <w:r w:rsidRPr="00316183">
        <w:rPr>
          <w:b/>
          <w:sz w:val="56"/>
          <w:szCs w:val="56"/>
        </w:rPr>
        <w:t>Level 2: Emerging</w:t>
      </w:r>
    </w:p>
    <w:p w:rsidR="0010079A" w:rsidRDefault="0010079A" w:rsidP="00146FB8">
      <w:pPr>
        <w:rPr>
          <w:sz w:val="56"/>
          <w:szCs w:val="56"/>
        </w:rPr>
      </w:pPr>
      <w:r>
        <w:rPr>
          <w:sz w:val="56"/>
          <w:szCs w:val="56"/>
        </w:rPr>
        <w:t>PEOPLE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PLACES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EVENTS + SEQUENCE WORDS</w:t>
      </w:r>
    </w:p>
    <w:p w:rsidR="0010079A" w:rsidRPr="00316183" w:rsidRDefault="0010079A" w:rsidP="00146FB8">
      <w:pPr>
        <w:rPr>
          <w:b/>
          <w:sz w:val="56"/>
          <w:szCs w:val="56"/>
        </w:rPr>
      </w:pPr>
      <w:r w:rsidRPr="00316183">
        <w:rPr>
          <w:b/>
          <w:sz w:val="56"/>
          <w:szCs w:val="56"/>
        </w:rPr>
        <w:t>Level 3: Developing</w:t>
      </w:r>
    </w:p>
    <w:p w:rsidR="0010079A" w:rsidRDefault="0010079A" w:rsidP="00146FB8">
      <w:pPr>
        <w:rPr>
          <w:sz w:val="56"/>
          <w:szCs w:val="56"/>
        </w:rPr>
      </w:pPr>
      <w:r>
        <w:rPr>
          <w:sz w:val="56"/>
          <w:szCs w:val="56"/>
        </w:rPr>
        <w:t>MAIN IDEAS + VISUALS</w:t>
      </w:r>
    </w:p>
    <w:p w:rsidR="0010079A" w:rsidRPr="00316183" w:rsidRDefault="0010079A" w:rsidP="00146FB8">
      <w:pPr>
        <w:rPr>
          <w:b/>
          <w:sz w:val="56"/>
          <w:szCs w:val="56"/>
        </w:rPr>
      </w:pPr>
      <w:r w:rsidRPr="00316183">
        <w:rPr>
          <w:b/>
          <w:sz w:val="56"/>
          <w:szCs w:val="56"/>
        </w:rPr>
        <w:t>Level 4: Expanding</w:t>
      </w:r>
    </w:p>
    <w:p w:rsidR="0010079A" w:rsidRDefault="0010079A" w:rsidP="00146FB8">
      <w:pPr>
        <w:rPr>
          <w:sz w:val="56"/>
          <w:szCs w:val="56"/>
        </w:rPr>
      </w:pPr>
      <w:r>
        <w:rPr>
          <w:sz w:val="56"/>
          <w:szCs w:val="56"/>
        </w:rPr>
        <w:t>Main idea + Details = Small group discussion</w:t>
      </w:r>
    </w:p>
    <w:p w:rsidR="0010079A" w:rsidRPr="00316183" w:rsidRDefault="00316183" w:rsidP="00146FB8">
      <w:pPr>
        <w:rPr>
          <w:b/>
          <w:sz w:val="56"/>
          <w:szCs w:val="56"/>
        </w:rPr>
      </w:pPr>
      <w:r w:rsidRPr="00316183">
        <w:rPr>
          <w:b/>
          <w:sz w:val="56"/>
          <w:szCs w:val="56"/>
        </w:rPr>
        <w:t>Level 5: Bridging</w:t>
      </w:r>
    </w:p>
    <w:p w:rsidR="00316183" w:rsidRPr="0010079A" w:rsidRDefault="00316183" w:rsidP="00146FB8">
      <w:pPr>
        <w:rPr>
          <w:sz w:val="56"/>
          <w:szCs w:val="56"/>
        </w:rPr>
      </w:pPr>
      <w:r>
        <w:rPr>
          <w:sz w:val="56"/>
          <w:szCs w:val="56"/>
        </w:rPr>
        <w:t xml:space="preserve">Central idea + author’s point of view + critique= small group </w:t>
      </w:r>
    </w:p>
    <w:sectPr w:rsidR="00316183" w:rsidRPr="0010079A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89" w:rsidRDefault="00966189" w:rsidP="00721866">
      <w:pPr>
        <w:spacing w:after="0" w:line="240" w:lineRule="auto"/>
      </w:pPr>
      <w:r>
        <w:separator/>
      </w:r>
    </w:p>
  </w:endnote>
  <w:endnote w:type="continuationSeparator" w:id="0">
    <w:p w:rsidR="00966189" w:rsidRDefault="0096618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89" w:rsidRDefault="00966189" w:rsidP="00721866">
      <w:pPr>
        <w:spacing w:after="0" w:line="240" w:lineRule="auto"/>
      </w:pPr>
      <w:r>
        <w:separator/>
      </w:r>
    </w:p>
  </w:footnote>
  <w:footnote w:type="continuationSeparator" w:id="0">
    <w:p w:rsidR="00966189" w:rsidRDefault="0096618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079A"/>
    <w:rsid w:val="001034BA"/>
    <w:rsid w:val="00106CF1"/>
    <w:rsid w:val="00133FBE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16183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60AB0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18FC"/>
    <w:rsid w:val="00712A96"/>
    <w:rsid w:val="00721866"/>
    <w:rsid w:val="007240C8"/>
    <w:rsid w:val="00732AA3"/>
    <w:rsid w:val="007434CD"/>
    <w:rsid w:val="007510F8"/>
    <w:rsid w:val="007B11C2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189"/>
    <w:rsid w:val="00966D3E"/>
    <w:rsid w:val="0098398B"/>
    <w:rsid w:val="009B0765"/>
    <w:rsid w:val="009F014A"/>
    <w:rsid w:val="009F4228"/>
    <w:rsid w:val="00A26DB8"/>
    <w:rsid w:val="00A31935"/>
    <w:rsid w:val="00A607D8"/>
    <w:rsid w:val="00A61848"/>
    <w:rsid w:val="00A71E34"/>
    <w:rsid w:val="00A76A97"/>
    <w:rsid w:val="00AC5A0D"/>
    <w:rsid w:val="00AE4580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08BD"/>
    <w:rsid w:val="00D32C8A"/>
    <w:rsid w:val="00D4522A"/>
    <w:rsid w:val="00D475B2"/>
    <w:rsid w:val="00D5399D"/>
    <w:rsid w:val="00D70994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13566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2012-05-10T22:39:00Z</cp:lastPrinted>
  <dcterms:created xsi:type="dcterms:W3CDTF">2013-08-14T14:13:00Z</dcterms:created>
  <dcterms:modified xsi:type="dcterms:W3CDTF">2013-08-14T14:13:00Z</dcterms:modified>
</cp:coreProperties>
</file>