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14A" w:rsidRDefault="0095183B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508EAC" wp14:editId="5C7E51E5">
                <wp:simplePos x="0" y="0"/>
                <wp:positionH relativeFrom="column">
                  <wp:posOffset>6190615</wp:posOffset>
                </wp:positionH>
                <wp:positionV relativeFrom="paragraph">
                  <wp:posOffset>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221F14">
                              <w:rPr>
                                <w:rFonts w:ascii="Arial" w:hAnsi="Arial" w:cs="Arial"/>
                                <w:b/>
                              </w:rPr>
                              <w:t>9-12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45pt;margin-top:0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" filled="f" strokecolor="black [3213]">
                <v:textbox>
                  <w:txbxContent>
                    <w:p w:rsidR="00146FB8" w:rsidRPr="00A607D8" w:rsidRDefault="00146FB8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221F14">
                        <w:rPr>
                          <w:rFonts w:ascii="Arial" w:hAnsi="Arial" w:cs="Arial"/>
                          <w:b/>
                        </w:rPr>
                        <w:t>9-12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FB5C84" wp14:editId="7418ED32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F14">
        <w:rPr>
          <w:rFonts w:ascii="Arial" w:hAnsi="Arial" w:cs="Arial"/>
          <w:b/>
          <w:sz w:val="28"/>
          <w:szCs w:val="28"/>
        </w:rPr>
        <w:t>Strand</w:t>
      </w:r>
      <w:r w:rsidR="001E37D5" w:rsidRPr="001E37D5">
        <w:rPr>
          <w:rFonts w:ascii="Arial" w:hAnsi="Arial" w:cs="Arial"/>
          <w:b/>
          <w:sz w:val="28"/>
          <w:szCs w:val="28"/>
        </w:rPr>
        <w:t xml:space="preserve"> of MPIs</w:t>
      </w:r>
      <w:r w:rsidR="00221F14">
        <w:rPr>
          <w:rFonts w:ascii="Arial" w:hAnsi="Arial" w:cs="Arial"/>
          <w:b/>
          <w:sz w:val="28"/>
          <w:szCs w:val="28"/>
        </w:rPr>
        <w:t xml:space="preserve"> for ESL B – Unit 1 </w:t>
      </w:r>
    </w:p>
    <w:p w:rsidR="005715BC" w:rsidRDefault="00FE172E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104775</wp:posOffset>
                </wp:positionV>
                <wp:extent cx="8763000" cy="847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3B" w:rsidRDefault="00146FB8" w:rsidP="00962703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ELD STANDARD:</w:t>
                            </w:r>
                            <w:r w:rsidR="00221F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21F14" w:rsidRPr="00D72690">
                              <w:rPr>
                                <w:rFonts w:ascii="Arial" w:hAnsi="Arial" w:cs="Arial"/>
                              </w:rPr>
                              <w:t>The Language of Language Arts</w:t>
                            </w:r>
                            <w:r w:rsidR="0096270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D722B">
                              <w:rPr>
                                <w:rFonts w:ascii="Arial" w:hAnsi="Arial" w:cs="Arial"/>
                                <w:b/>
                              </w:rPr>
                              <w:t xml:space="preserve">EXAMPLE TOPIC: </w:t>
                            </w:r>
                            <w:r w:rsidR="00962703" w:rsidRPr="00962703">
                              <w:rPr>
                                <w:rFonts w:ascii="Arial" w:hAnsi="Arial" w:cs="Arial"/>
                              </w:rPr>
                              <w:t xml:space="preserve">Comprehension Strategies – Identifying </w:t>
                            </w:r>
                            <w:r w:rsidR="00921A6D" w:rsidRPr="00962703">
                              <w:rPr>
                                <w:rFonts w:ascii="Arial" w:hAnsi="Arial" w:cs="Arial"/>
                              </w:rPr>
                              <w:t>Main Idea &amp; Details</w:t>
                            </w:r>
                            <w:r w:rsidR="009518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962703" w:rsidRPr="0095183B" w:rsidRDefault="0095183B" w:rsidP="0095183B">
                            <w:pPr>
                              <w:spacing w:before="120" w:after="0" w:line="240" w:lineRule="auto"/>
                              <w:ind w:left="648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GENRE: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Essay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8.25pt;width:690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" filled="f" strokecolor="black [3213]">
                <v:textbox inset=",7.2pt,,7.2pt">
                  <w:txbxContent>
                    <w:p w:rsidR="0095183B" w:rsidRDefault="00146FB8" w:rsidP="00962703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ELD STANDARD:</w:t>
                      </w:r>
                      <w:r w:rsidR="00221F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21F14" w:rsidRPr="00D72690">
                        <w:rPr>
                          <w:rFonts w:ascii="Arial" w:hAnsi="Arial" w:cs="Arial"/>
                        </w:rPr>
                        <w:t>The Language of Language Arts</w:t>
                      </w:r>
                      <w:r w:rsidR="0096270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D722B">
                        <w:rPr>
                          <w:rFonts w:ascii="Arial" w:hAnsi="Arial" w:cs="Arial"/>
                          <w:b/>
                        </w:rPr>
                        <w:t xml:space="preserve">EXAMPLE TOPIC: </w:t>
                      </w:r>
                      <w:r w:rsidR="00962703" w:rsidRPr="00962703">
                        <w:rPr>
                          <w:rFonts w:ascii="Arial" w:hAnsi="Arial" w:cs="Arial"/>
                        </w:rPr>
                        <w:t xml:space="preserve">Comprehension Strategies – Identifying </w:t>
                      </w:r>
                      <w:r w:rsidR="00921A6D" w:rsidRPr="00962703">
                        <w:rPr>
                          <w:rFonts w:ascii="Arial" w:hAnsi="Arial" w:cs="Arial"/>
                        </w:rPr>
                        <w:t>Main Idea &amp; Details</w:t>
                      </w:r>
                      <w:r w:rsidR="0095183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62703" w:rsidRPr="0095183B" w:rsidRDefault="0095183B" w:rsidP="0095183B">
                      <w:pPr>
                        <w:spacing w:before="120" w:after="0" w:line="240" w:lineRule="auto"/>
                        <w:ind w:left="648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GENRE: </w:t>
                      </w:r>
                      <w:r>
                        <w:rPr>
                          <w:rFonts w:ascii="Arial" w:hAnsi="Arial" w:cs="Arial"/>
                        </w:rPr>
                        <w:t>Essay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7E4442">
        <w:rPr>
          <w:rFonts w:ascii="Arial" w:hAnsi="Arial" w:cs="Arial"/>
          <w:b/>
        </w:rPr>
        <w:t xml:space="preserve"> </w:t>
      </w:r>
      <w:r w:rsidR="007E4442">
        <w:rPr>
          <w:rFonts w:ascii="Arial" w:hAnsi="Arial" w:cs="Arial"/>
          <w:i/>
        </w:rPr>
        <w:t xml:space="preserve">MA Curriculum Framework for ELA and Literacy, March 2011 - Reading Standards for </w:t>
      </w:r>
      <w:r w:rsidR="00921A6D">
        <w:rPr>
          <w:rFonts w:ascii="Arial" w:hAnsi="Arial" w:cs="Arial"/>
          <w:i/>
        </w:rPr>
        <w:t>Informational Texts</w:t>
      </w:r>
      <w:r w:rsidR="007E4442">
        <w:rPr>
          <w:rFonts w:ascii="Arial" w:hAnsi="Arial" w:cs="Arial"/>
          <w:i/>
        </w:rPr>
        <w:t xml:space="preserve">, Grades 9-10: Standard 2 – Determine </w:t>
      </w:r>
      <w:r w:rsidR="00317A4F">
        <w:rPr>
          <w:rFonts w:ascii="Arial" w:hAnsi="Arial" w:cs="Arial"/>
          <w:i/>
        </w:rPr>
        <w:t>a central idea of a text and analyze in detail its development over the course of the text, including how it emerges and is shaped and refined by specific details; provide an objective summary of the text.</w:t>
      </w: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011285">
        <w:rPr>
          <w:rFonts w:ascii="Arial" w:hAnsi="Arial"/>
        </w:rPr>
        <w:t xml:space="preserve">Students read </w:t>
      </w:r>
      <w:r w:rsidR="00E629CD">
        <w:rPr>
          <w:rFonts w:ascii="Arial" w:hAnsi="Arial"/>
        </w:rPr>
        <w:t xml:space="preserve">informational essays about “talking walls” to </w:t>
      </w:r>
      <w:r w:rsidR="00921A6D">
        <w:rPr>
          <w:rFonts w:ascii="Arial" w:hAnsi="Arial"/>
        </w:rPr>
        <w:t>examine how walls can communicate important messages.</w:t>
      </w:r>
    </w:p>
    <w:tbl>
      <w:tblPr>
        <w:tblpPr w:leftFromText="180" w:rightFromText="180" w:vertAnchor="text" w:tblpY="74"/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DC5324" w:rsidTr="009E5BE6">
        <w:trPr>
          <w:cantSplit/>
          <w:trHeight w:val="852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C5324" w:rsidRPr="00317A4F" w:rsidRDefault="00DC5324" w:rsidP="00DC5324">
            <w:pPr>
              <w:spacing w:after="0"/>
              <w:rPr>
                <w:rFonts w:ascii="Arial" w:hAnsi="Arial" w:cs="Arial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>
              <w:rPr>
                <w:rFonts w:ascii="Arial" w:hAnsi="Arial" w:cs="Arial"/>
                <w:kern w:val="24"/>
              </w:rPr>
              <w:t>Students at all levels of English proficiency APPLY reading comprehension strategies to understanding informational essays.</w:t>
            </w:r>
          </w:p>
          <w:p w:rsidR="00DC5324" w:rsidRPr="00A607D8" w:rsidRDefault="00DC5324" w:rsidP="00DC5324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DC5324" w:rsidTr="00DC5324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DC5324" w:rsidRPr="00A607D8" w:rsidRDefault="00DC5324" w:rsidP="00DC53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C5324" w:rsidRPr="00A607D8" w:rsidRDefault="00DC5324" w:rsidP="00DC5324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DC5324" w:rsidRPr="00A607D8" w:rsidRDefault="00DC5324" w:rsidP="00DC5324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C5324" w:rsidRPr="00A607D8" w:rsidRDefault="00DC5324" w:rsidP="00DC5324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DC5324" w:rsidRPr="00A607D8" w:rsidRDefault="00DC5324" w:rsidP="00DC5324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C5324" w:rsidRPr="00A607D8" w:rsidRDefault="00DC5324" w:rsidP="00DC5324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DC5324" w:rsidRPr="00A607D8" w:rsidRDefault="00DC5324" w:rsidP="00DC5324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C5324" w:rsidRPr="00A607D8" w:rsidRDefault="00DC5324" w:rsidP="00DC5324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DC5324" w:rsidRPr="00A607D8" w:rsidRDefault="00DC5324" w:rsidP="00DC5324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C5324" w:rsidRPr="00A607D8" w:rsidRDefault="00DC5324" w:rsidP="00DC5324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DC5324" w:rsidRPr="00A607D8" w:rsidRDefault="00DC5324" w:rsidP="00DC5324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DC5324" w:rsidRPr="00A607D8" w:rsidRDefault="00DC5324" w:rsidP="00DC532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DC5324" w:rsidTr="009E5BE6">
        <w:trPr>
          <w:cantSplit/>
          <w:trHeight w:val="2247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C5324" w:rsidRDefault="00DC5324" w:rsidP="00DC5324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DC5324" w:rsidRPr="009455B9" w:rsidRDefault="000A5FA4" w:rsidP="0095183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the main idea</w:t>
            </w:r>
            <w:r w:rsidR="0095183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95183B">
              <w:rPr>
                <w:rFonts w:ascii="Arial" w:hAnsi="Arial" w:cs="Arial"/>
              </w:rPr>
              <w:t xml:space="preserve">with their supporting details using </w:t>
            </w:r>
            <w:r w:rsidR="00BF35AA">
              <w:rPr>
                <w:rFonts w:ascii="Arial" w:hAnsi="Arial" w:cs="Arial"/>
              </w:rPr>
              <w:t>sensory (read aloud, visuals) and interactive (peer) support.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C5324" w:rsidRPr="009455B9" w:rsidRDefault="000A5FA4" w:rsidP="0095183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</w:t>
            </w:r>
            <w:r w:rsidR="0095183B">
              <w:rPr>
                <w:rFonts w:ascii="Arial" w:hAnsi="Arial" w:cs="Arial"/>
              </w:rPr>
              <w:t xml:space="preserve">details that support </w:t>
            </w:r>
            <w:r>
              <w:rPr>
                <w:rFonts w:ascii="Arial" w:hAnsi="Arial" w:cs="Arial"/>
              </w:rPr>
              <w:t xml:space="preserve">the main idea </w:t>
            </w:r>
            <w:r w:rsidR="0095183B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one of the essays</w:t>
            </w:r>
            <w:r w:rsidR="0095183B">
              <w:rPr>
                <w:rFonts w:ascii="Arial" w:hAnsi="Arial" w:cs="Arial"/>
              </w:rPr>
              <w:t xml:space="preserve"> using</w:t>
            </w:r>
            <w:r w:rsidR="00BF35AA">
              <w:rPr>
                <w:rFonts w:ascii="Arial" w:hAnsi="Arial" w:cs="Arial"/>
              </w:rPr>
              <w:t xml:space="preserve"> sensory (read aloud, visuals) and interactive (peer) support.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5FA4" w:rsidRPr="009455B9" w:rsidRDefault="00BF35AA" w:rsidP="00BF35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main idea and supporting details of one of the essays using sensory (read aloud, visuals) and interactive (peer) support.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C5324" w:rsidRDefault="00BF35AA" w:rsidP="00DC53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Restate</w:t>
            </w:r>
            <w:r w:rsidR="0095183B">
              <w:rPr>
                <w:rFonts w:ascii="Arial" w:hAnsi="Arial" w:cs="Arial"/>
              </w:rPr>
              <w:t xml:space="preserve"> the main idea and supporting details of one of the essays using</w:t>
            </w:r>
            <w:r w:rsidR="00911CBC">
              <w:rPr>
                <w:rFonts w:ascii="Arial" w:hAnsi="Arial" w:cs="Arial"/>
              </w:rPr>
              <w:t xml:space="preserve"> a graphic organizer</w:t>
            </w:r>
            <w:r>
              <w:rPr>
                <w:rFonts w:ascii="Arial" w:hAnsi="Arial" w:cs="Arial"/>
              </w:rPr>
              <w:t xml:space="preserve"> (main idea &amp; detail diagram) and sentence frames</w:t>
            </w:r>
            <w:r w:rsidR="00911CBC">
              <w:rPr>
                <w:rFonts w:ascii="Arial" w:hAnsi="Arial" w:cs="Arial"/>
              </w:rPr>
              <w:t>.</w:t>
            </w:r>
          </w:p>
          <w:p w:rsidR="00BF35AA" w:rsidRPr="009455B9" w:rsidRDefault="00BF35AA" w:rsidP="00DC53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C5324" w:rsidRPr="009455B9" w:rsidRDefault="000A5FA4" w:rsidP="00D26E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Summarize</w:t>
            </w:r>
            <w:r w:rsidR="00D26EC8">
              <w:rPr>
                <w:rFonts w:ascii="Arial" w:hAnsi="Arial" w:cs="Arial"/>
              </w:rPr>
              <w:t xml:space="preserve"> the main idea and supporting details of one of the essays.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C5324" w:rsidRDefault="00DC5324" w:rsidP="00DC5324">
            <w:pPr>
              <w:spacing w:after="0"/>
              <w:jc w:val="center"/>
            </w:pPr>
          </w:p>
        </w:tc>
      </w:tr>
      <w:tr w:rsidR="00DC5324" w:rsidTr="00DC5324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DC5324" w:rsidRPr="0095183B" w:rsidRDefault="00DC5324" w:rsidP="00DC5324">
            <w:pPr>
              <w:spacing w:after="0"/>
              <w:rPr>
                <w:rFonts w:ascii="Arial" w:hAnsi="Arial" w:cs="Arial"/>
                <w:i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="0095183B" w:rsidRPr="0095183B">
              <w:rPr>
                <w:rFonts w:ascii="Arial" w:hAnsi="Arial" w:cs="Arial"/>
                <w:kern w:val="24"/>
              </w:rPr>
              <w:t>Students at all levels of language proficiency interact with grade level words and expressions, such as</w:t>
            </w:r>
            <w:r w:rsidR="0095183B">
              <w:rPr>
                <w:rFonts w:ascii="Arial" w:hAnsi="Arial" w:cs="Arial"/>
                <w:b/>
                <w:kern w:val="24"/>
              </w:rPr>
              <w:t xml:space="preserve"> </w:t>
            </w:r>
            <w:r w:rsidR="0095183B" w:rsidRPr="0095183B">
              <w:rPr>
                <w:rFonts w:ascii="Arial" w:hAnsi="Arial" w:cs="Arial"/>
                <w:i/>
                <w:kern w:val="24"/>
              </w:rPr>
              <w:t>topic,</w:t>
            </w:r>
            <w:r w:rsidR="0095183B" w:rsidRPr="0095183B">
              <w:rPr>
                <w:rFonts w:ascii="Arial" w:hAnsi="Arial" w:cs="Arial"/>
                <w:b/>
                <w:i/>
                <w:kern w:val="24"/>
              </w:rPr>
              <w:t xml:space="preserve"> </w:t>
            </w:r>
            <w:r w:rsidR="0095183B" w:rsidRPr="0095183B">
              <w:rPr>
                <w:rFonts w:ascii="Arial" w:hAnsi="Arial" w:cs="Arial"/>
                <w:i/>
                <w:kern w:val="24"/>
              </w:rPr>
              <w:t>main idea, details, paragraph, support, evidence,</w:t>
            </w:r>
            <w:r w:rsidR="0095183B">
              <w:rPr>
                <w:rFonts w:ascii="Arial" w:hAnsi="Arial" w:cs="Arial"/>
                <w:i/>
                <w:kern w:val="24"/>
              </w:rPr>
              <w:t xml:space="preserve"> history, legacy, memento, memorial, monument, mural, portray, represent, </w:t>
            </w:r>
            <w:r w:rsidR="0095183B">
              <w:rPr>
                <w:rFonts w:ascii="Arial" w:hAnsi="Arial" w:cs="Arial"/>
                <w:kern w:val="24"/>
              </w:rPr>
              <w:t xml:space="preserve">and </w:t>
            </w:r>
            <w:r w:rsidR="0095183B">
              <w:rPr>
                <w:rFonts w:ascii="Arial" w:hAnsi="Arial" w:cs="Arial"/>
                <w:i/>
                <w:kern w:val="24"/>
              </w:rPr>
              <w:t>tribute.</w:t>
            </w:r>
            <w:r w:rsidR="0095183B" w:rsidRPr="0095183B">
              <w:rPr>
                <w:rFonts w:ascii="Arial" w:hAnsi="Arial" w:cs="Arial"/>
                <w:i/>
                <w:kern w:val="24"/>
              </w:rPr>
              <w:t xml:space="preserve"> </w:t>
            </w:r>
          </w:p>
        </w:tc>
      </w:tr>
    </w:tbl>
    <w:p w:rsidR="00366425" w:rsidRPr="00911CBC" w:rsidRDefault="00366425" w:rsidP="00911CBC">
      <w:pPr>
        <w:spacing w:after="0"/>
        <w:rPr>
          <w:rFonts w:ascii="Arial" w:hAnsi="Arial"/>
          <w:sz w:val="14"/>
        </w:rPr>
      </w:pPr>
    </w:p>
    <w:sectPr w:rsidR="00366425" w:rsidRPr="00911CBC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72" w:rsidRDefault="00076E72" w:rsidP="00721866">
      <w:pPr>
        <w:spacing w:after="0" w:line="240" w:lineRule="auto"/>
      </w:pPr>
      <w:r>
        <w:separator/>
      </w:r>
    </w:p>
  </w:endnote>
  <w:endnote w:type="continuationSeparator" w:id="0">
    <w:p w:rsidR="00076E72" w:rsidRDefault="00076E72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72" w:rsidRDefault="00076E72" w:rsidP="00721866">
      <w:pPr>
        <w:spacing w:after="0" w:line="240" w:lineRule="auto"/>
      </w:pPr>
      <w:r>
        <w:separator/>
      </w:r>
    </w:p>
  </w:footnote>
  <w:footnote w:type="continuationSeparator" w:id="0">
    <w:p w:rsidR="00076E72" w:rsidRDefault="00076E72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1285"/>
    <w:rsid w:val="000132FD"/>
    <w:rsid w:val="00027078"/>
    <w:rsid w:val="00052BDE"/>
    <w:rsid w:val="00076E72"/>
    <w:rsid w:val="00084B27"/>
    <w:rsid w:val="00093F5A"/>
    <w:rsid w:val="000A5729"/>
    <w:rsid w:val="000A5FA4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21F14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17A4F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139A"/>
    <w:rsid w:val="005D310D"/>
    <w:rsid w:val="005F5B35"/>
    <w:rsid w:val="006328F7"/>
    <w:rsid w:val="006606BF"/>
    <w:rsid w:val="00666BC7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7E4442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1CBC"/>
    <w:rsid w:val="009170AA"/>
    <w:rsid w:val="00921A6D"/>
    <w:rsid w:val="00922866"/>
    <w:rsid w:val="00922D5B"/>
    <w:rsid w:val="009249DD"/>
    <w:rsid w:val="0095183B"/>
    <w:rsid w:val="00961525"/>
    <w:rsid w:val="00962703"/>
    <w:rsid w:val="00966D3E"/>
    <w:rsid w:val="0098398B"/>
    <w:rsid w:val="009B0765"/>
    <w:rsid w:val="009D722B"/>
    <w:rsid w:val="009E5BE6"/>
    <w:rsid w:val="009F014A"/>
    <w:rsid w:val="009F4228"/>
    <w:rsid w:val="00A26DB8"/>
    <w:rsid w:val="00A607D8"/>
    <w:rsid w:val="00A61848"/>
    <w:rsid w:val="00A71E34"/>
    <w:rsid w:val="00A76A97"/>
    <w:rsid w:val="00AC5A0D"/>
    <w:rsid w:val="00B3072B"/>
    <w:rsid w:val="00B72400"/>
    <w:rsid w:val="00BA5211"/>
    <w:rsid w:val="00BB011D"/>
    <w:rsid w:val="00BC38E9"/>
    <w:rsid w:val="00BC4485"/>
    <w:rsid w:val="00BF35AA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26EC8"/>
    <w:rsid w:val="00D32C8A"/>
    <w:rsid w:val="00D4522A"/>
    <w:rsid w:val="00D475B2"/>
    <w:rsid w:val="00D5399D"/>
    <w:rsid w:val="00D72690"/>
    <w:rsid w:val="00D914F1"/>
    <w:rsid w:val="00DA5C6A"/>
    <w:rsid w:val="00DC5324"/>
    <w:rsid w:val="00DC6F91"/>
    <w:rsid w:val="00DE71C2"/>
    <w:rsid w:val="00E00B9F"/>
    <w:rsid w:val="00E43B75"/>
    <w:rsid w:val="00E55C5F"/>
    <w:rsid w:val="00E61441"/>
    <w:rsid w:val="00E629CD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526DD"/>
    <w:rsid w:val="00F847EC"/>
    <w:rsid w:val="00FB1BC5"/>
    <w:rsid w:val="00FC35C0"/>
    <w:rsid w:val="00FC4B34"/>
    <w:rsid w:val="00FD3144"/>
    <w:rsid w:val="00FE172E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2013-01-22T17:04:00Z</dcterms:created>
  <dcterms:modified xsi:type="dcterms:W3CDTF">2013-01-22T17:04:00Z</dcterms:modified>
</cp:coreProperties>
</file>