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2D0BAD" w14:textId="77777777" w:rsidR="002B396B" w:rsidRDefault="002B396B">
      <w:pPr>
        <w:pStyle w:val="normal0"/>
        <w:spacing w:after="200" w:line="331" w:lineRule="auto"/>
        <w:jc w:val="center"/>
      </w:pPr>
    </w:p>
    <w:tbl>
      <w:tblPr>
        <w:tblStyle w:val="a1"/>
        <w:tblW w:w="10935" w:type="dxa"/>
        <w:tblLayout w:type="fixed"/>
        <w:tblLook w:val="0600" w:firstRow="0" w:lastRow="0" w:firstColumn="0" w:lastColumn="0" w:noHBand="1" w:noVBand="1"/>
      </w:tblPr>
      <w:tblGrid>
        <w:gridCol w:w="3840"/>
        <w:gridCol w:w="7095"/>
      </w:tblGrid>
      <w:tr w:rsidR="002B396B" w14:paraId="0C9C77AC" w14:textId="77777777">
        <w:tc>
          <w:tcPr>
            <w:tcW w:w="10935"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8A7EE6" w14:textId="77777777" w:rsidR="00C25568" w:rsidRPr="00C25568" w:rsidRDefault="00C25568" w:rsidP="00C25568">
            <w:pPr>
              <w:pStyle w:val="normal0"/>
              <w:spacing w:line="331" w:lineRule="auto"/>
              <w:ind w:left="140" w:right="140"/>
              <w:rPr>
                <w:rFonts w:ascii="Calibri" w:eastAsia="Calibri" w:hAnsi="Calibri" w:cs="Calibri"/>
                <w:sz w:val="20"/>
                <w:szCs w:val="20"/>
              </w:rPr>
            </w:pPr>
            <w:r w:rsidRPr="00C25568">
              <w:rPr>
                <w:rFonts w:ascii="Calibri" w:eastAsia="Calibri" w:hAnsi="Calibri" w:cs="Calibri"/>
                <w:sz w:val="20"/>
                <w:szCs w:val="20"/>
              </w:rPr>
              <w:t xml:space="preserve">Task and Genre  </w:t>
            </w:r>
          </w:p>
          <w:p w14:paraId="783320C2" w14:textId="77777777" w:rsidR="00C25568" w:rsidRPr="00C25568" w:rsidRDefault="00C25568" w:rsidP="00C25568">
            <w:pPr>
              <w:pStyle w:val="normal0"/>
              <w:spacing w:line="331" w:lineRule="auto"/>
              <w:ind w:left="140" w:right="140"/>
              <w:rPr>
                <w:rFonts w:ascii="Calibri" w:eastAsia="Calibri" w:hAnsi="Calibri" w:cs="Calibri"/>
                <w:sz w:val="20"/>
                <w:szCs w:val="20"/>
              </w:rPr>
            </w:pPr>
            <w:r w:rsidRPr="00C25568">
              <w:rPr>
                <w:rFonts w:ascii="Calibri" w:eastAsia="Calibri" w:hAnsi="Calibri" w:cs="Calibri"/>
                <w:sz w:val="20"/>
                <w:szCs w:val="20"/>
              </w:rPr>
              <w:t xml:space="preserve">Task: Explain and defend your opinion about whether or not we should have school year-round. </w:t>
            </w:r>
          </w:p>
          <w:p w14:paraId="5C7C9F32" w14:textId="77777777" w:rsidR="00C25568" w:rsidRPr="00C25568" w:rsidRDefault="00C25568" w:rsidP="00C25568">
            <w:pPr>
              <w:pStyle w:val="normal0"/>
              <w:spacing w:line="331" w:lineRule="auto"/>
              <w:ind w:left="140" w:right="140"/>
              <w:rPr>
                <w:rFonts w:ascii="Calibri" w:eastAsia="Calibri" w:hAnsi="Calibri" w:cs="Calibri"/>
                <w:sz w:val="20"/>
                <w:szCs w:val="20"/>
              </w:rPr>
            </w:pPr>
            <w:r w:rsidRPr="00C25568">
              <w:rPr>
                <w:rFonts w:ascii="Calibri" w:eastAsia="Calibri" w:hAnsi="Calibri" w:cs="Calibri"/>
                <w:sz w:val="20"/>
                <w:szCs w:val="20"/>
              </w:rPr>
              <w:t>Genre: Persuasive</w:t>
            </w:r>
          </w:p>
          <w:p w14:paraId="33F43095" w14:textId="77777777" w:rsidR="00C25568" w:rsidRPr="00C25568" w:rsidRDefault="00C25568" w:rsidP="00C25568">
            <w:pPr>
              <w:pStyle w:val="normal0"/>
              <w:spacing w:line="331" w:lineRule="auto"/>
              <w:ind w:left="140" w:right="140"/>
              <w:rPr>
                <w:rFonts w:ascii="Calibri" w:eastAsia="Calibri" w:hAnsi="Calibri" w:cs="Calibri"/>
                <w:sz w:val="20"/>
                <w:szCs w:val="20"/>
              </w:rPr>
            </w:pPr>
            <w:r w:rsidRPr="00C25568">
              <w:rPr>
                <w:rFonts w:ascii="Calibri" w:eastAsia="Calibri" w:hAnsi="Calibri" w:cs="Calibri"/>
                <w:sz w:val="20"/>
                <w:szCs w:val="20"/>
              </w:rPr>
              <w:t>Differentiation: What is the task at each ELP level?</w:t>
            </w:r>
          </w:p>
          <w:tbl>
            <w:tblPr>
              <w:tblStyle w:val="a"/>
              <w:tblW w:w="10695" w:type="dxa"/>
              <w:tblLayout w:type="fixed"/>
              <w:tblLook w:val="0600" w:firstRow="0" w:lastRow="0" w:firstColumn="0" w:lastColumn="0" w:noHBand="1" w:noVBand="1"/>
            </w:tblPr>
            <w:tblGrid>
              <w:gridCol w:w="2332"/>
              <w:gridCol w:w="8363"/>
            </w:tblGrid>
            <w:tr w:rsidR="00F8624B" w14:paraId="2785EFDB" w14:textId="77777777" w:rsidTr="00F8624B">
              <w:tc>
                <w:tcPr>
                  <w:tcW w:w="23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A6F8C0F" w14:textId="77777777" w:rsidR="002B396B" w:rsidRDefault="00D72F00" w:rsidP="00F8624B">
                  <w:pPr>
                    <w:pStyle w:val="normal0"/>
                    <w:spacing w:line="331" w:lineRule="auto"/>
                    <w:ind w:left="140" w:right="140"/>
                    <w:jc w:val="center"/>
                    <w:rPr>
                      <w:rFonts w:ascii="Calibri" w:eastAsia="Calibri" w:hAnsi="Calibri" w:cs="Calibri"/>
                      <w:sz w:val="20"/>
                      <w:szCs w:val="20"/>
                    </w:rPr>
                  </w:pPr>
                  <w:r>
                    <w:rPr>
                      <w:rFonts w:ascii="Calibri" w:eastAsia="Calibri" w:hAnsi="Calibri" w:cs="Calibri"/>
                      <w:sz w:val="20"/>
                      <w:szCs w:val="20"/>
                    </w:rPr>
                    <w:t>1</w:t>
                  </w:r>
                </w:p>
                <w:p w14:paraId="345CF97C" w14:textId="77777777" w:rsidR="00F8624B" w:rsidRDefault="00F8624B" w:rsidP="00F8624B">
                  <w:pPr>
                    <w:pStyle w:val="normal0"/>
                    <w:spacing w:line="331" w:lineRule="auto"/>
                    <w:ind w:left="140" w:right="140"/>
                    <w:jc w:val="center"/>
                  </w:pPr>
                  <w:r>
                    <w:rPr>
                      <w:rFonts w:ascii="Calibri" w:eastAsia="Calibri" w:hAnsi="Calibri" w:cs="Calibri"/>
                      <w:sz w:val="20"/>
                      <w:szCs w:val="20"/>
                    </w:rPr>
                    <w:t>Entering</w:t>
                  </w:r>
                </w:p>
              </w:tc>
              <w:tc>
                <w:tcPr>
                  <w:tcW w:w="836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DBE24F" w14:textId="12B7C505" w:rsidR="002B396B" w:rsidRDefault="00C25568">
                  <w:pPr>
                    <w:pStyle w:val="normal0"/>
                    <w:spacing w:line="331" w:lineRule="auto"/>
                    <w:ind w:right="140"/>
                  </w:pPr>
                  <w:r>
                    <w:rPr>
                      <w:rFonts w:ascii="Calibri" w:eastAsia="Calibri" w:hAnsi="Calibri" w:cs="Calibri"/>
                      <w:sz w:val="20"/>
                      <w:szCs w:val="20"/>
                    </w:rPr>
                    <w:t>Fill in sentence frames using a word bank to write at least 3 phrases or sentences.</w:t>
                  </w:r>
                </w:p>
              </w:tc>
            </w:tr>
            <w:tr w:rsidR="00F8624B" w14:paraId="277B7567" w14:textId="77777777" w:rsidTr="00F8624B">
              <w:tc>
                <w:tcPr>
                  <w:tcW w:w="23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84F6179" w14:textId="77777777" w:rsidR="002B396B" w:rsidRDefault="00D72F00" w:rsidP="00F8624B">
                  <w:pPr>
                    <w:pStyle w:val="normal0"/>
                    <w:spacing w:line="331" w:lineRule="auto"/>
                    <w:ind w:left="140" w:right="140"/>
                    <w:jc w:val="center"/>
                    <w:rPr>
                      <w:rFonts w:ascii="Calibri" w:eastAsia="Calibri" w:hAnsi="Calibri" w:cs="Calibri"/>
                      <w:sz w:val="20"/>
                      <w:szCs w:val="20"/>
                    </w:rPr>
                  </w:pPr>
                  <w:r>
                    <w:rPr>
                      <w:rFonts w:ascii="Calibri" w:eastAsia="Calibri" w:hAnsi="Calibri" w:cs="Calibri"/>
                      <w:sz w:val="20"/>
                      <w:szCs w:val="20"/>
                    </w:rPr>
                    <w:t>2</w:t>
                  </w:r>
                </w:p>
                <w:p w14:paraId="785B52A5" w14:textId="77777777" w:rsidR="00F8624B" w:rsidRDefault="00F8624B" w:rsidP="00F8624B">
                  <w:pPr>
                    <w:pStyle w:val="normal0"/>
                    <w:spacing w:line="331" w:lineRule="auto"/>
                    <w:ind w:left="140" w:right="140"/>
                    <w:jc w:val="center"/>
                  </w:pPr>
                  <w:r>
                    <w:rPr>
                      <w:rFonts w:ascii="Calibri" w:eastAsia="Calibri" w:hAnsi="Calibri" w:cs="Calibri"/>
                      <w:sz w:val="20"/>
                      <w:szCs w:val="20"/>
                    </w:rPr>
                    <w:t>Emerging</w:t>
                  </w:r>
                </w:p>
              </w:tc>
              <w:tc>
                <w:tcPr>
                  <w:tcW w:w="836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7E6F29" w14:textId="3F2A928E" w:rsidR="002B396B" w:rsidRDefault="00C25568">
                  <w:pPr>
                    <w:pStyle w:val="normal0"/>
                    <w:spacing w:line="331" w:lineRule="auto"/>
                    <w:ind w:right="140"/>
                  </w:pPr>
                  <w:r>
                    <w:rPr>
                      <w:rFonts w:ascii="Calibri" w:eastAsia="Calibri" w:hAnsi="Calibri" w:cs="Calibri"/>
                      <w:sz w:val="20"/>
                      <w:szCs w:val="20"/>
                    </w:rPr>
                    <w:t>Fill in sentence frames using a word bank to write at least 3-5 phrases or sentences.</w:t>
                  </w:r>
                </w:p>
              </w:tc>
            </w:tr>
            <w:tr w:rsidR="00F8624B" w14:paraId="027520D4" w14:textId="77777777" w:rsidTr="00F8624B">
              <w:tc>
                <w:tcPr>
                  <w:tcW w:w="23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53AD69" w14:textId="77777777" w:rsidR="002B396B" w:rsidRDefault="00D72F00" w:rsidP="00F8624B">
                  <w:pPr>
                    <w:pStyle w:val="normal0"/>
                    <w:spacing w:line="331" w:lineRule="auto"/>
                    <w:ind w:left="140" w:right="140"/>
                    <w:jc w:val="center"/>
                    <w:rPr>
                      <w:rFonts w:ascii="Calibri" w:eastAsia="Calibri" w:hAnsi="Calibri" w:cs="Calibri"/>
                      <w:sz w:val="20"/>
                      <w:szCs w:val="20"/>
                    </w:rPr>
                  </w:pPr>
                  <w:r>
                    <w:rPr>
                      <w:rFonts w:ascii="Calibri" w:eastAsia="Calibri" w:hAnsi="Calibri" w:cs="Calibri"/>
                      <w:sz w:val="20"/>
                      <w:szCs w:val="20"/>
                    </w:rPr>
                    <w:t>3</w:t>
                  </w:r>
                </w:p>
                <w:p w14:paraId="13306971" w14:textId="77777777" w:rsidR="00F8624B" w:rsidRDefault="00F8624B" w:rsidP="00F8624B">
                  <w:pPr>
                    <w:pStyle w:val="normal0"/>
                    <w:spacing w:line="331" w:lineRule="auto"/>
                    <w:ind w:left="140" w:right="140"/>
                    <w:jc w:val="center"/>
                  </w:pPr>
                  <w:r>
                    <w:rPr>
                      <w:rFonts w:ascii="Calibri" w:eastAsia="Calibri" w:hAnsi="Calibri" w:cs="Calibri"/>
                      <w:sz w:val="20"/>
                      <w:szCs w:val="20"/>
                    </w:rPr>
                    <w:t>Developing</w:t>
                  </w:r>
                </w:p>
              </w:tc>
              <w:tc>
                <w:tcPr>
                  <w:tcW w:w="836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49D4CA" w14:textId="3D60FECB" w:rsidR="002B396B" w:rsidRDefault="00D72F00" w:rsidP="00060A37">
                  <w:pPr>
                    <w:pStyle w:val="normal0"/>
                    <w:spacing w:line="331" w:lineRule="auto"/>
                    <w:ind w:right="140"/>
                  </w:pPr>
                  <w:r>
                    <w:rPr>
                      <w:rFonts w:ascii="Calibri" w:eastAsia="Calibri" w:hAnsi="Calibri" w:cs="Calibri"/>
                      <w:sz w:val="20"/>
                      <w:szCs w:val="20"/>
                    </w:rPr>
                    <w:t>Fill out a gra</w:t>
                  </w:r>
                  <w:r w:rsidR="00060A37">
                    <w:rPr>
                      <w:rFonts w:ascii="Calibri" w:eastAsia="Calibri" w:hAnsi="Calibri" w:cs="Calibri"/>
                      <w:sz w:val="20"/>
                      <w:szCs w:val="20"/>
                    </w:rPr>
                    <w:t xml:space="preserve">phic organizer to plan. Write 5-8 </w:t>
                  </w:r>
                  <w:bookmarkStart w:id="0" w:name="_GoBack"/>
                  <w:bookmarkEnd w:id="0"/>
                  <w:r>
                    <w:rPr>
                      <w:rFonts w:ascii="Calibri" w:eastAsia="Calibri" w:hAnsi="Calibri" w:cs="Calibri"/>
                      <w:sz w:val="20"/>
                      <w:szCs w:val="20"/>
                    </w:rPr>
                    <w:t>sentences of varying lengths.</w:t>
                  </w:r>
                </w:p>
              </w:tc>
            </w:tr>
            <w:tr w:rsidR="00F8624B" w14:paraId="4E198BB9" w14:textId="77777777" w:rsidTr="00F8624B">
              <w:tc>
                <w:tcPr>
                  <w:tcW w:w="23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791784" w14:textId="77777777" w:rsidR="002B396B" w:rsidRDefault="00D72F00" w:rsidP="00F8624B">
                  <w:pPr>
                    <w:pStyle w:val="normal0"/>
                    <w:spacing w:line="331" w:lineRule="auto"/>
                    <w:ind w:left="140" w:right="140"/>
                    <w:jc w:val="center"/>
                    <w:rPr>
                      <w:rFonts w:ascii="Calibri" w:eastAsia="Calibri" w:hAnsi="Calibri" w:cs="Calibri"/>
                      <w:sz w:val="20"/>
                      <w:szCs w:val="20"/>
                    </w:rPr>
                  </w:pPr>
                  <w:r>
                    <w:rPr>
                      <w:rFonts w:ascii="Calibri" w:eastAsia="Calibri" w:hAnsi="Calibri" w:cs="Calibri"/>
                      <w:sz w:val="20"/>
                      <w:szCs w:val="20"/>
                    </w:rPr>
                    <w:t>4</w:t>
                  </w:r>
                </w:p>
                <w:p w14:paraId="5A880D21" w14:textId="77777777" w:rsidR="00F8624B" w:rsidRDefault="00F8624B" w:rsidP="00F8624B">
                  <w:pPr>
                    <w:pStyle w:val="normal0"/>
                    <w:spacing w:line="331" w:lineRule="auto"/>
                    <w:ind w:left="140" w:right="140"/>
                    <w:jc w:val="center"/>
                  </w:pPr>
                  <w:r>
                    <w:rPr>
                      <w:rFonts w:ascii="Calibri" w:eastAsia="Calibri" w:hAnsi="Calibri" w:cs="Calibri"/>
                      <w:sz w:val="20"/>
                      <w:szCs w:val="20"/>
                    </w:rPr>
                    <w:t>Expanding</w:t>
                  </w:r>
                </w:p>
              </w:tc>
              <w:tc>
                <w:tcPr>
                  <w:tcW w:w="836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06C843B" w14:textId="18C84EB6" w:rsidR="002B396B" w:rsidRDefault="00D72F00" w:rsidP="00C25568">
                  <w:pPr>
                    <w:pStyle w:val="normal0"/>
                    <w:spacing w:line="331" w:lineRule="auto"/>
                    <w:ind w:right="140"/>
                  </w:pPr>
                  <w:r>
                    <w:rPr>
                      <w:rFonts w:ascii="Calibri" w:eastAsia="Calibri" w:hAnsi="Calibri" w:cs="Calibri"/>
                      <w:sz w:val="20"/>
                      <w:szCs w:val="20"/>
                    </w:rPr>
                    <w:t xml:space="preserve">Fill out a graphic organizer to plan. Write </w:t>
                  </w:r>
                  <w:r w:rsidR="00060A37">
                    <w:rPr>
                      <w:rFonts w:ascii="Calibri" w:eastAsia="Calibri" w:hAnsi="Calibri" w:cs="Calibri"/>
                      <w:sz w:val="20"/>
                      <w:szCs w:val="20"/>
                    </w:rPr>
                    <w:t xml:space="preserve">a paragraph of </w:t>
                  </w:r>
                  <w:r w:rsidR="00060A37">
                    <w:rPr>
                      <w:rFonts w:ascii="Calibri" w:eastAsia="Calibri" w:hAnsi="Calibri" w:cs="Calibri"/>
                      <w:sz w:val="20"/>
                      <w:szCs w:val="20"/>
                    </w:rPr>
                    <w:t>at least 5-</w:t>
                  </w:r>
                  <w:proofErr w:type="gramStart"/>
                  <w:r w:rsidR="00060A37">
                    <w:rPr>
                      <w:rFonts w:ascii="Calibri" w:eastAsia="Calibri" w:hAnsi="Calibri" w:cs="Calibri"/>
                      <w:sz w:val="20"/>
                      <w:szCs w:val="20"/>
                    </w:rPr>
                    <w:t xml:space="preserve">8 </w:t>
                  </w:r>
                  <w:r w:rsidR="00060A37">
                    <w:rPr>
                      <w:rFonts w:ascii="Calibri" w:eastAsia="Calibri" w:hAnsi="Calibri" w:cs="Calibri"/>
                      <w:sz w:val="20"/>
                      <w:szCs w:val="20"/>
                    </w:rPr>
                    <w:t xml:space="preserve"> sentences</w:t>
                  </w:r>
                  <w:proofErr w:type="gramEnd"/>
                  <w:r w:rsidR="00060A37">
                    <w:rPr>
                      <w:rFonts w:ascii="Calibri" w:eastAsia="Calibri" w:hAnsi="Calibri" w:cs="Calibri"/>
                      <w:sz w:val="20"/>
                      <w:szCs w:val="20"/>
                    </w:rPr>
                    <w:t xml:space="preserve"> of varying lengths.</w:t>
                  </w:r>
                </w:p>
              </w:tc>
            </w:tr>
            <w:tr w:rsidR="00F8624B" w14:paraId="2BD63FB8" w14:textId="77777777" w:rsidTr="00F8624B">
              <w:tc>
                <w:tcPr>
                  <w:tcW w:w="23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120C34" w14:textId="77777777" w:rsidR="002B396B" w:rsidRDefault="00D72F00" w:rsidP="00F8624B">
                  <w:pPr>
                    <w:pStyle w:val="normal0"/>
                    <w:spacing w:line="331" w:lineRule="auto"/>
                    <w:ind w:left="140" w:right="140"/>
                    <w:jc w:val="center"/>
                    <w:rPr>
                      <w:rFonts w:ascii="Calibri" w:eastAsia="Calibri" w:hAnsi="Calibri" w:cs="Calibri"/>
                      <w:sz w:val="20"/>
                      <w:szCs w:val="20"/>
                    </w:rPr>
                  </w:pPr>
                  <w:r>
                    <w:rPr>
                      <w:rFonts w:ascii="Calibri" w:eastAsia="Calibri" w:hAnsi="Calibri" w:cs="Calibri"/>
                      <w:sz w:val="20"/>
                      <w:szCs w:val="20"/>
                    </w:rPr>
                    <w:t>5</w:t>
                  </w:r>
                </w:p>
                <w:p w14:paraId="606AF21E" w14:textId="77777777" w:rsidR="00F8624B" w:rsidRDefault="00F8624B" w:rsidP="00F8624B">
                  <w:pPr>
                    <w:pStyle w:val="normal0"/>
                    <w:spacing w:line="331" w:lineRule="auto"/>
                    <w:ind w:left="140" w:right="140"/>
                    <w:jc w:val="center"/>
                    <w:rPr>
                      <w:rFonts w:ascii="Calibri" w:eastAsia="Calibri" w:hAnsi="Calibri" w:cs="Calibri"/>
                      <w:sz w:val="20"/>
                      <w:szCs w:val="20"/>
                    </w:rPr>
                  </w:pPr>
                  <w:r>
                    <w:rPr>
                      <w:rFonts w:ascii="Calibri" w:eastAsia="Calibri" w:hAnsi="Calibri" w:cs="Calibri"/>
                      <w:sz w:val="20"/>
                      <w:szCs w:val="20"/>
                    </w:rPr>
                    <w:t>Bridging/Reaching</w:t>
                  </w:r>
                </w:p>
                <w:p w14:paraId="01D750D4" w14:textId="77777777" w:rsidR="00F8624B" w:rsidRDefault="00F8624B" w:rsidP="00F8624B">
                  <w:pPr>
                    <w:pStyle w:val="normal0"/>
                    <w:spacing w:line="331" w:lineRule="auto"/>
                    <w:ind w:left="140" w:right="140"/>
                    <w:jc w:val="center"/>
                  </w:pPr>
                  <w:r>
                    <w:rPr>
                      <w:rFonts w:ascii="Calibri" w:eastAsia="Calibri" w:hAnsi="Calibri" w:cs="Calibri"/>
                      <w:sz w:val="20"/>
                      <w:szCs w:val="20"/>
                    </w:rPr>
                    <w:t>(FLEP and non-ELL)</w:t>
                  </w:r>
                </w:p>
              </w:tc>
              <w:tc>
                <w:tcPr>
                  <w:tcW w:w="836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C448605" w14:textId="68AA9A5B" w:rsidR="002B396B" w:rsidRDefault="00C25568" w:rsidP="00060A37">
                  <w:pPr>
                    <w:pStyle w:val="normal0"/>
                    <w:spacing w:line="331" w:lineRule="auto"/>
                    <w:ind w:right="140"/>
                  </w:pPr>
                  <w:r>
                    <w:rPr>
                      <w:rFonts w:ascii="Calibri" w:eastAsia="Calibri" w:hAnsi="Calibri" w:cs="Calibri"/>
                      <w:sz w:val="20"/>
                      <w:szCs w:val="20"/>
                    </w:rPr>
                    <w:t xml:space="preserve">Write </w:t>
                  </w:r>
                  <w:r w:rsidR="00060A37">
                    <w:rPr>
                      <w:rFonts w:ascii="Calibri" w:eastAsia="Calibri" w:hAnsi="Calibri" w:cs="Calibri"/>
                      <w:sz w:val="20"/>
                      <w:szCs w:val="20"/>
                    </w:rPr>
                    <w:t>2-3 organized paragraphs</w:t>
                  </w:r>
                  <w:r>
                    <w:rPr>
                      <w:rFonts w:ascii="Calibri" w:eastAsia="Calibri" w:hAnsi="Calibri" w:cs="Calibri"/>
                      <w:sz w:val="20"/>
                      <w:szCs w:val="20"/>
                    </w:rPr>
                    <w:t xml:space="preserve"> approaching the level of native English speaking/literate peers.</w:t>
                  </w:r>
                </w:p>
              </w:tc>
            </w:tr>
          </w:tbl>
          <w:p w14:paraId="55572E6A" w14:textId="77777777" w:rsidR="002B396B" w:rsidRDefault="002B396B">
            <w:pPr>
              <w:pStyle w:val="normal0"/>
            </w:pPr>
          </w:p>
        </w:tc>
      </w:tr>
      <w:tr w:rsidR="002B396B" w14:paraId="7B00CDE6" w14:textId="77777777">
        <w:tc>
          <w:tcPr>
            <w:tcW w:w="38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9A7A8D2" w14:textId="77777777" w:rsidR="002B396B" w:rsidRDefault="00D72F00" w:rsidP="00D72F00">
            <w:pPr>
              <w:pStyle w:val="normal0"/>
              <w:spacing w:line="331" w:lineRule="auto"/>
              <w:ind w:left="140" w:right="140"/>
            </w:pPr>
            <w:r>
              <w:rPr>
                <w:rFonts w:ascii="Calibri" w:eastAsia="Calibri" w:hAnsi="Calibri" w:cs="Calibri"/>
                <w:sz w:val="20"/>
                <w:szCs w:val="20"/>
              </w:rPr>
              <w:t xml:space="preserve">Cognitive Function </w:t>
            </w:r>
          </w:p>
          <w:p w14:paraId="600467FD" w14:textId="352B14C5" w:rsidR="002B396B" w:rsidRDefault="00C25568">
            <w:pPr>
              <w:pStyle w:val="normal0"/>
              <w:spacing w:line="331" w:lineRule="auto"/>
              <w:ind w:left="140" w:right="140"/>
            </w:pPr>
            <w:r>
              <w:rPr>
                <w:rFonts w:ascii="Calibri" w:eastAsia="Calibri" w:hAnsi="Calibri" w:cs="Calibri"/>
                <w:sz w:val="20"/>
                <w:szCs w:val="20"/>
              </w:rPr>
              <w:t>Analyze</w:t>
            </w:r>
          </w:p>
        </w:tc>
        <w:tc>
          <w:tcPr>
            <w:tcW w:w="70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4163DBD" w14:textId="77777777" w:rsidR="002B396B" w:rsidRDefault="00D72F00">
            <w:pPr>
              <w:pStyle w:val="normal0"/>
              <w:spacing w:line="331" w:lineRule="auto"/>
              <w:ind w:left="140" w:right="140"/>
            </w:pPr>
            <w:r>
              <w:rPr>
                <w:rFonts w:ascii="Calibri" w:eastAsia="Calibri" w:hAnsi="Calibri" w:cs="Calibri"/>
                <w:sz w:val="20"/>
                <w:szCs w:val="20"/>
              </w:rPr>
              <w:t xml:space="preserve">Language Function </w:t>
            </w:r>
          </w:p>
          <w:p w14:paraId="044B3390" w14:textId="3D511185" w:rsidR="002B396B" w:rsidRDefault="00C25568">
            <w:pPr>
              <w:pStyle w:val="normal0"/>
              <w:spacing w:line="331" w:lineRule="auto"/>
              <w:ind w:left="140" w:right="140"/>
            </w:pPr>
            <w:r>
              <w:rPr>
                <w:rFonts w:ascii="Calibri" w:eastAsia="Calibri" w:hAnsi="Calibri" w:cs="Calibri"/>
                <w:sz w:val="20"/>
                <w:szCs w:val="20"/>
              </w:rPr>
              <w:t>Defend</w:t>
            </w:r>
          </w:p>
          <w:p w14:paraId="5405BBC1" w14:textId="77777777" w:rsidR="002B396B" w:rsidRDefault="002B396B">
            <w:pPr>
              <w:pStyle w:val="normal0"/>
            </w:pPr>
          </w:p>
        </w:tc>
      </w:tr>
      <w:tr w:rsidR="002B396B" w14:paraId="7971FDFE" w14:textId="77777777">
        <w:tc>
          <w:tcPr>
            <w:tcW w:w="10935"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E7FB3F" w14:textId="77777777" w:rsidR="002B396B" w:rsidRDefault="00D72F00">
            <w:pPr>
              <w:pStyle w:val="normal0"/>
              <w:spacing w:line="331" w:lineRule="auto"/>
              <w:ind w:left="140" w:right="140"/>
            </w:pPr>
            <w:r>
              <w:rPr>
                <w:rFonts w:ascii="Calibri" w:eastAsia="Calibri" w:hAnsi="Calibri" w:cs="Calibri"/>
                <w:sz w:val="20"/>
                <w:szCs w:val="20"/>
              </w:rPr>
              <w:t xml:space="preserve">Supports for each ELP level: </w:t>
            </w:r>
          </w:p>
          <w:tbl>
            <w:tblPr>
              <w:tblStyle w:val="a0"/>
              <w:tblW w:w="10695" w:type="dxa"/>
              <w:tblLayout w:type="fixed"/>
              <w:tblLook w:val="0600" w:firstRow="0" w:lastRow="0" w:firstColumn="0" w:lastColumn="0" w:noHBand="1" w:noVBand="1"/>
            </w:tblPr>
            <w:tblGrid>
              <w:gridCol w:w="360"/>
              <w:gridCol w:w="10335"/>
            </w:tblGrid>
            <w:tr w:rsidR="002B396B" w14:paraId="5AB4C5AA" w14:textId="77777777">
              <w:tc>
                <w:tcPr>
                  <w:tcW w:w="3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69E821F" w14:textId="77777777" w:rsidR="002B396B" w:rsidRDefault="00D72F00">
                  <w:pPr>
                    <w:pStyle w:val="normal0"/>
                    <w:spacing w:line="331" w:lineRule="auto"/>
                    <w:ind w:left="140" w:right="140"/>
                  </w:pPr>
                  <w:r>
                    <w:rPr>
                      <w:rFonts w:ascii="Calibri" w:eastAsia="Calibri" w:hAnsi="Calibri" w:cs="Calibri"/>
                      <w:sz w:val="20"/>
                      <w:szCs w:val="20"/>
                    </w:rPr>
                    <w:t>1</w:t>
                  </w:r>
                </w:p>
              </w:tc>
              <w:tc>
                <w:tcPr>
                  <w:tcW w:w="103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F297C2" w14:textId="3FBDBEEF" w:rsidR="002B396B" w:rsidRDefault="00C25568" w:rsidP="00D72F00">
                  <w:pPr>
                    <w:pStyle w:val="normal0"/>
                    <w:spacing w:line="331" w:lineRule="auto"/>
                    <w:ind w:left="140" w:right="140"/>
                  </w:pPr>
                  <w:r>
                    <w:rPr>
                      <w:rFonts w:ascii="Calibri" w:eastAsia="Calibri" w:hAnsi="Calibri" w:cs="Calibri"/>
                      <w:sz w:val="20"/>
                      <w:szCs w:val="20"/>
                    </w:rPr>
                    <w:t>Picture word bank with emotions and adjectives, sentence starters, L1 support. Before writing, read word bank out loud, have students orally brainstorm together and translate specific words proposed by students to add to word bank or write on board.</w:t>
                  </w:r>
                </w:p>
              </w:tc>
            </w:tr>
            <w:tr w:rsidR="002B396B" w14:paraId="22A083B9" w14:textId="77777777">
              <w:tc>
                <w:tcPr>
                  <w:tcW w:w="3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1002F1" w14:textId="77777777" w:rsidR="002B396B" w:rsidRDefault="00D72F00">
                  <w:pPr>
                    <w:pStyle w:val="normal0"/>
                    <w:spacing w:line="331" w:lineRule="auto"/>
                    <w:ind w:left="140" w:right="140"/>
                  </w:pPr>
                  <w:r>
                    <w:rPr>
                      <w:rFonts w:ascii="Calibri" w:eastAsia="Calibri" w:hAnsi="Calibri" w:cs="Calibri"/>
                      <w:sz w:val="20"/>
                      <w:szCs w:val="20"/>
                    </w:rPr>
                    <w:t>2</w:t>
                  </w:r>
                </w:p>
              </w:tc>
              <w:tc>
                <w:tcPr>
                  <w:tcW w:w="103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4DBEE0" w14:textId="72F6CC1E" w:rsidR="002B396B" w:rsidRDefault="00C25568" w:rsidP="00D72F00">
                  <w:pPr>
                    <w:pStyle w:val="normal0"/>
                    <w:spacing w:line="331" w:lineRule="auto"/>
                    <w:ind w:left="140" w:right="140"/>
                  </w:pPr>
                  <w:r>
                    <w:rPr>
                      <w:rFonts w:ascii="Calibri" w:eastAsia="Calibri" w:hAnsi="Calibri" w:cs="Calibri"/>
                      <w:sz w:val="20"/>
                      <w:szCs w:val="20"/>
                    </w:rPr>
                    <w:t>Picture word bank with reasons and adjectives, sentence starters, L1 support. Before writing, read word bank out loud, orally brainstorm together and translate specific words proposed by students to add to word bank or write on board.</w:t>
                  </w:r>
                </w:p>
              </w:tc>
            </w:tr>
            <w:tr w:rsidR="002B396B" w14:paraId="6EB8CBC2" w14:textId="77777777">
              <w:tc>
                <w:tcPr>
                  <w:tcW w:w="3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EA1CB6" w14:textId="77777777" w:rsidR="002B396B" w:rsidRDefault="00D72F00">
                  <w:pPr>
                    <w:pStyle w:val="normal0"/>
                    <w:spacing w:line="331" w:lineRule="auto"/>
                    <w:ind w:left="140" w:right="140"/>
                  </w:pPr>
                  <w:r>
                    <w:rPr>
                      <w:rFonts w:ascii="Calibri" w:eastAsia="Calibri" w:hAnsi="Calibri" w:cs="Calibri"/>
                      <w:sz w:val="20"/>
                      <w:szCs w:val="20"/>
                    </w:rPr>
                    <w:t>3</w:t>
                  </w:r>
                </w:p>
              </w:tc>
              <w:tc>
                <w:tcPr>
                  <w:tcW w:w="103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5C370D" w14:textId="787157CC" w:rsidR="002B396B" w:rsidRDefault="00C25568" w:rsidP="00D72F00">
                  <w:pPr>
                    <w:pStyle w:val="normal0"/>
                    <w:spacing w:line="331" w:lineRule="auto"/>
                    <w:ind w:left="140" w:right="140"/>
                  </w:pPr>
                  <w:r>
                    <w:rPr>
                      <w:rFonts w:ascii="Calibri" w:eastAsia="Calibri" w:hAnsi="Calibri" w:cs="Calibri"/>
                      <w:sz w:val="20"/>
                      <w:szCs w:val="20"/>
                    </w:rPr>
                    <w:t>Word bank, graphic organizer for sequencing. Before writing, read word bank out loud, have students orally brainstorm together and add specific words proposed by students to word bank or write on board.</w:t>
                  </w:r>
                </w:p>
              </w:tc>
            </w:tr>
            <w:tr w:rsidR="002B396B" w14:paraId="0E870913" w14:textId="77777777">
              <w:tc>
                <w:tcPr>
                  <w:tcW w:w="3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6DC0BF" w14:textId="77777777" w:rsidR="002B396B" w:rsidRDefault="00D72F00">
                  <w:pPr>
                    <w:pStyle w:val="normal0"/>
                    <w:spacing w:line="331" w:lineRule="auto"/>
                    <w:ind w:left="140" w:right="140"/>
                  </w:pPr>
                  <w:r>
                    <w:rPr>
                      <w:rFonts w:ascii="Calibri" w:eastAsia="Calibri" w:hAnsi="Calibri" w:cs="Calibri"/>
                      <w:sz w:val="20"/>
                      <w:szCs w:val="20"/>
                    </w:rPr>
                    <w:t>4</w:t>
                  </w:r>
                </w:p>
              </w:tc>
              <w:tc>
                <w:tcPr>
                  <w:tcW w:w="103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882F30" w14:textId="77777777" w:rsidR="002B396B" w:rsidRDefault="00D72F00">
                  <w:pPr>
                    <w:pStyle w:val="normal0"/>
                    <w:spacing w:line="331" w:lineRule="auto"/>
                    <w:ind w:left="140" w:right="140"/>
                  </w:pPr>
                  <w:r>
                    <w:rPr>
                      <w:rFonts w:ascii="Calibri" w:eastAsia="Calibri" w:hAnsi="Calibri" w:cs="Calibri"/>
                      <w:sz w:val="20"/>
                      <w:szCs w:val="20"/>
                    </w:rPr>
                    <w:t>Graphic organizer for sequencing. Before writing, have students orally discuss the topic to brainstorm.</w:t>
                  </w:r>
                </w:p>
              </w:tc>
            </w:tr>
            <w:tr w:rsidR="002B396B" w14:paraId="51A0A1C1" w14:textId="77777777">
              <w:tc>
                <w:tcPr>
                  <w:tcW w:w="3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73E010" w14:textId="77777777" w:rsidR="002B396B" w:rsidRDefault="00D72F00">
                  <w:pPr>
                    <w:pStyle w:val="normal0"/>
                    <w:spacing w:line="331" w:lineRule="auto"/>
                    <w:ind w:left="140" w:right="140"/>
                  </w:pPr>
                  <w:r>
                    <w:rPr>
                      <w:rFonts w:ascii="Calibri" w:eastAsia="Calibri" w:hAnsi="Calibri" w:cs="Calibri"/>
                      <w:sz w:val="20"/>
                      <w:szCs w:val="20"/>
                    </w:rPr>
                    <w:t>5</w:t>
                  </w:r>
                </w:p>
              </w:tc>
              <w:tc>
                <w:tcPr>
                  <w:tcW w:w="103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67AE91" w14:textId="77777777" w:rsidR="002B396B" w:rsidRDefault="00D72F00">
                  <w:pPr>
                    <w:pStyle w:val="normal0"/>
                    <w:spacing w:line="331" w:lineRule="auto"/>
                    <w:ind w:left="140" w:right="140"/>
                  </w:pPr>
                  <w:r>
                    <w:rPr>
                      <w:rFonts w:ascii="Calibri" w:eastAsia="Calibri" w:hAnsi="Calibri" w:cs="Calibri"/>
                      <w:sz w:val="20"/>
                      <w:szCs w:val="20"/>
                    </w:rPr>
                    <w:t>Blank page to plan writing. Before writing, have students orally discuss the topic to brainstorm.</w:t>
                  </w:r>
                </w:p>
              </w:tc>
            </w:tr>
          </w:tbl>
          <w:p w14:paraId="1A6A41FB" w14:textId="77777777" w:rsidR="002B396B" w:rsidRDefault="002B396B">
            <w:pPr>
              <w:pStyle w:val="normal0"/>
            </w:pPr>
          </w:p>
        </w:tc>
      </w:tr>
    </w:tbl>
    <w:p w14:paraId="2529E1E0" w14:textId="77777777" w:rsidR="002B396B" w:rsidRDefault="002B396B">
      <w:pPr>
        <w:pStyle w:val="normal0"/>
      </w:pPr>
    </w:p>
    <w:p w14:paraId="52CB17BB" w14:textId="77777777" w:rsidR="002B396B" w:rsidRDefault="002B396B">
      <w:pPr>
        <w:pStyle w:val="normal0"/>
      </w:pPr>
    </w:p>
    <w:sectPr w:rsidR="002B396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2B396B"/>
    <w:rsid w:val="00060A37"/>
    <w:rsid w:val="002B396B"/>
    <w:rsid w:val="005776C3"/>
    <w:rsid w:val="006700D7"/>
    <w:rsid w:val="00C25568"/>
    <w:rsid w:val="00D72F00"/>
    <w:rsid w:val="00F86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D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1462</Characters>
  <Application>Microsoft Macintosh Word</Application>
  <DocSecurity>0</DocSecurity>
  <Lines>12</Lines>
  <Paragraphs>3</Paragraphs>
  <ScaleCrop>false</ScaleCrop>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2016-02-08T22:25:00Z</dcterms:created>
  <dcterms:modified xsi:type="dcterms:W3CDTF">2016-02-08T22:27:00Z</dcterms:modified>
</cp:coreProperties>
</file>