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C5E" w:rsidRDefault="00633058" w:rsidP="00BA5C5E">
      <w:pPr>
        <w:rPr>
          <w:rFonts w:ascii="Times New Roman" w:hAnsi="Times New Roman"/>
          <w:sz w:val="28"/>
          <w:szCs w:val="28"/>
        </w:rPr>
      </w:pPr>
      <w:r w:rsidRPr="00C65349">
        <w:rPr>
          <w:rFonts w:ascii="Times New Roman" w:hAnsi="Times New Roman"/>
          <w:noProof/>
          <w:sz w:val="28"/>
          <w:szCs w:val="28"/>
        </w:rPr>
        <w:drawing>
          <wp:anchor distT="0" distB="0" distL="114300" distR="114300" simplePos="0" relativeHeight="251661312" behindDoc="0" locked="0" layoutInCell="1" allowOverlap="1" wp14:anchorId="74055CBD" wp14:editId="0CC3B43A">
            <wp:simplePos x="0" y="0"/>
            <wp:positionH relativeFrom="column">
              <wp:posOffset>7658100</wp:posOffset>
            </wp:positionH>
            <wp:positionV relativeFrom="paragraph">
              <wp:posOffset>1270</wp:posOffset>
            </wp:positionV>
            <wp:extent cx="1014095" cy="390525"/>
            <wp:effectExtent l="0" t="0" r="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DA_logo_NO-CONSORTIUM_TM_nobackground.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14095" cy="390525"/>
                    </a:xfrm>
                    <a:prstGeom prst="rect">
                      <a:avLst/>
                    </a:prstGeom>
                  </pic:spPr>
                </pic:pic>
              </a:graphicData>
            </a:graphic>
            <wp14:sizeRelH relativeFrom="page">
              <wp14:pctWidth>0</wp14:pctWidth>
            </wp14:sizeRelH>
            <wp14:sizeRelV relativeFrom="page">
              <wp14:pctHeight>0</wp14:pctHeight>
            </wp14:sizeRelV>
          </wp:anchor>
        </w:drawing>
      </w:r>
      <w:r w:rsidRPr="00C65349">
        <w:rPr>
          <w:rFonts w:ascii="Times New Roman" w:hAnsi="Times New Roman"/>
          <w:noProof/>
          <w:sz w:val="28"/>
          <w:szCs w:val="28"/>
        </w:rPr>
        <mc:AlternateContent>
          <mc:Choice Requires="wps">
            <w:drawing>
              <wp:anchor distT="0" distB="0" distL="114300" distR="114300" simplePos="0" relativeHeight="251659264" behindDoc="0" locked="0" layoutInCell="1" allowOverlap="1" wp14:anchorId="4AE5C865" wp14:editId="6C45B4CA">
                <wp:simplePos x="0" y="0"/>
                <wp:positionH relativeFrom="column">
                  <wp:posOffset>6238240</wp:posOffset>
                </wp:positionH>
                <wp:positionV relativeFrom="paragraph">
                  <wp:posOffset>95250</wp:posOffset>
                </wp:positionV>
                <wp:extent cx="1327865" cy="323850"/>
                <wp:effectExtent l="0" t="0" r="2476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865" cy="323850"/>
                        </a:xfrm>
                        <a:prstGeom prst="rect">
                          <a:avLst/>
                        </a:prstGeom>
                        <a:noFill/>
                        <a:ln w="9525">
                          <a:solidFill>
                            <a:schemeClr val="tx1"/>
                          </a:solidFill>
                          <a:miter lim="800000"/>
                          <a:headEnd/>
                          <a:tailEnd/>
                        </a:ln>
                      </wps:spPr>
                      <wps:txbx>
                        <w:txbxContent>
                          <w:p w:rsidR="00781DC9" w:rsidRPr="00A607D8" w:rsidRDefault="00781DC9" w:rsidP="00633058">
                            <w:pPr>
                              <w:spacing w:before="120" w:after="0"/>
                              <w:rPr>
                                <w:rFonts w:ascii="Arial" w:hAnsi="Arial" w:cs="Arial"/>
                                <w:b/>
                              </w:rPr>
                            </w:pPr>
                            <w:r w:rsidRPr="00A607D8">
                              <w:rPr>
                                <w:rFonts w:ascii="Arial" w:hAnsi="Arial" w:cs="Arial"/>
                                <w:b/>
                              </w:rPr>
                              <w:t>GRADE: ___</w:t>
                            </w:r>
                            <w:r>
                              <w:rPr>
                                <w:rFonts w:ascii="Arial" w:hAnsi="Arial" w:cs="Arial"/>
                                <w:b/>
                              </w:rPr>
                              <w:t>10</w:t>
                            </w:r>
                            <w:r w:rsidRPr="00A607D8">
                              <w:rPr>
                                <w:rFonts w:ascii="Arial" w:hAnsi="Arial" w:cs="Arial"/>
                                <w:b/>
                              </w:rPr>
                              <w:t>_</w:t>
                            </w:r>
                            <w:r>
                              <w:rPr>
                                <w:rFonts w:ascii="Arial" w:hAnsi="Arial" w:cs="Arial"/>
                                <w:b/>
                              </w:rPr>
                              <w:t>___</w:t>
                            </w:r>
                            <w:r w:rsidRPr="00A607D8">
                              <w:rPr>
                                <w:rFonts w:ascii="Arial" w:hAnsi="Arial" w:cs="Arial"/>
                                <w:b/>
                              </w:rPr>
                              <w:t xml:space="preserve"> </w:t>
                            </w:r>
                          </w:p>
                        </w:txbxContent>
                      </wps:txbx>
                      <wps:bodyPr rot="0" vert="horz" wrap="square" lIns="91440" tIns="45720" rIns="91440"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91.2pt;margin-top:7.5pt;width:104.55pt;height:2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" filled="f" strokecolor="black [3213]">
                <v:textbox>
                  <w:txbxContent>
                    <w:p w:rsidR="00781DC9" w:rsidRPr="00A607D8" w:rsidRDefault="00781DC9" w:rsidP="00633058">
                      <w:pPr>
                        <w:spacing w:before="120" w:after="0"/>
                        <w:rPr>
                          <w:rFonts w:ascii="Arial" w:hAnsi="Arial" w:cs="Arial"/>
                          <w:b/>
                        </w:rPr>
                      </w:pPr>
                      <w:r w:rsidRPr="00A607D8">
                        <w:rPr>
                          <w:rFonts w:ascii="Arial" w:hAnsi="Arial" w:cs="Arial"/>
                          <w:b/>
                        </w:rPr>
                        <w:t>GRADE: ___</w:t>
                      </w:r>
                      <w:r>
                        <w:rPr>
                          <w:rFonts w:ascii="Arial" w:hAnsi="Arial" w:cs="Arial"/>
                          <w:b/>
                        </w:rPr>
                        <w:t>10</w:t>
                      </w:r>
                      <w:r w:rsidRPr="00A607D8">
                        <w:rPr>
                          <w:rFonts w:ascii="Arial" w:hAnsi="Arial" w:cs="Arial"/>
                          <w:b/>
                        </w:rPr>
                        <w:t>_</w:t>
                      </w:r>
                      <w:r>
                        <w:rPr>
                          <w:rFonts w:ascii="Arial" w:hAnsi="Arial" w:cs="Arial"/>
                          <w:b/>
                        </w:rPr>
                        <w:t>___</w:t>
                      </w:r>
                      <w:r w:rsidRPr="00A607D8">
                        <w:rPr>
                          <w:rFonts w:ascii="Arial" w:hAnsi="Arial" w:cs="Arial"/>
                          <w:b/>
                        </w:rPr>
                        <w:t xml:space="preserve"> </w:t>
                      </w:r>
                    </w:p>
                  </w:txbxContent>
                </v:textbox>
              </v:shape>
            </w:pict>
          </mc:Fallback>
        </mc:AlternateContent>
      </w:r>
      <w:bookmarkStart w:id="0" w:name="_GoBack"/>
      <w:bookmarkEnd w:id="0"/>
    </w:p>
    <w:p w:rsidR="00633058" w:rsidRPr="00BA5C5E" w:rsidRDefault="00633058" w:rsidP="00BA5C5E">
      <w:pPr>
        <w:rPr>
          <w:rFonts w:ascii="Times New Roman" w:hAnsi="Times New Roman"/>
          <w:sz w:val="28"/>
          <w:szCs w:val="28"/>
        </w:rPr>
      </w:pPr>
      <w:r w:rsidRPr="00C65349">
        <w:rPr>
          <w:rFonts w:ascii="Times New Roman" w:hAnsi="Times New Roman"/>
          <w:b/>
          <w:noProof/>
        </w:rPr>
        <mc:AlternateContent>
          <mc:Choice Requires="wps">
            <w:drawing>
              <wp:anchor distT="0" distB="0" distL="114300" distR="114300" simplePos="0" relativeHeight="251660288" behindDoc="0" locked="0" layoutInCell="1" allowOverlap="1" wp14:anchorId="09982958" wp14:editId="2D76D8A1">
                <wp:simplePos x="0" y="0"/>
                <wp:positionH relativeFrom="column">
                  <wp:posOffset>-85725</wp:posOffset>
                </wp:positionH>
                <wp:positionV relativeFrom="paragraph">
                  <wp:posOffset>228601</wp:posOffset>
                </wp:positionV>
                <wp:extent cx="8763000" cy="4000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0" cy="400050"/>
                        </a:xfrm>
                        <a:prstGeom prst="rect">
                          <a:avLst/>
                        </a:prstGeom>
                        <a:noFill/>
                        <a:ln w="9525">
                          <a:solidFill>
                            <a:schemeClr val="tx1"/>
                          </a:solidFill>
                          <a:miter lim="800000"/>
                          <a:headEnd/>
                          <a:tailEnd/>
                        </a:ln>
                      </wps:spPr>
                      <wps:txbx>
                        <w:txbxContent>
                          <w:p w:rsidR="00781DC9" w:rsidRPr="002D48D8" w:rsidRDefault="00781DC9" w:rsidP="00633058">
                            <w:pPr>
                              <w:spacing w:before="120" w:after="0" w:line="240" w:lineRule="auto"/>
                              <w:ind w:left="7200" w:hanging="7200"/>
                              <w:rPr>
                                <w:rFonts w:ascii="Arial" w:hAnsi="Arial" w:cs="Arial"/>
                                <w:b/>
                                <w:color w:val="FF0000"/>
                              </w:rPr>
                            </w:pPr>
                            <w:r>
                              <w:rPr>
                                <w:rFonts w:ascii="Arial" w:hAnsi="Arial" w:cs="Arial"/>
                                <w:b/>
                              </w:rPr>
                              <w:t xml:space="preserve">ELD STANDARD:     </w:t>
                            </w:r>
                            <w:r w:rsidRPr="002D48D8">
                              <w:rPr>
                                <w:rFonts w:ascii="Arial" w:hAnsi="Arial" w:cs="Arial"/>
                                <w:b/>
                                <w:color w:val="FF0000"/>
                              </w:rPr>
                              <w:t xml:space="preserve">Social Studies   </w:t>
                            </w:r>
                            <w:r>
                              <w:rPr>
                                <w:rFonts w:ascii="Arial" w:hAnsi="Arial" w:cs="Arial"/>
                                <w:b/>
                              </w:rPr>
                              <w:t xml:space="preserve">EXAMPLE TOPIC:  </w:t>
                            </w:r>
                            <w:r w:rsidRPr="002D48D8">
                              <w:rPr>
                                <w:rFonts w:ascii="Arial" w:hAnsi="Arial" w:cs="Arial"/>
                                <w:b/>
                                <w:color w:val="FF0000"/>
                              </w:rPr>
                              <w:t>Immigrants’ ship voyage to the United States</w:t>
                            </w:r>
                          </w:p>
                        </w:txbxContent>
                      </wps:txbx>
                      <wps:bodyPr rot="0" vert="horz" wrap="square" lIns="91440" tIns="91440" rIns="91440" bIns="9144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6.75pt;margin-top:18pt;width:690pt;height: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" filled="f" strokecolor="black [3213]">
                <v:textbox inset=",7.2pt,,7.2pt">
                  <w:txbxContent>
                    <w:p w:rsidR="00781DC9" w:rsidRPr="002D48D8" w:rsidRDefault="00781DC9" w:rsidP="00633058">
                      <w:pPr>
                        <w:spacing w:before="120" w:after="0" w:line="240" w:lineRule="auto"/>
                        <w:ind w:left="7200" w:hanging="7200"/>
                        <w:rPr>
                          <w:rFonts w:ascii="Arial" w:hAnsi="Arial" w:cs="Arial"/>
                          <w:b/>
                          <w:color w:val="FF0000"/>
                        </w:rPr>
                      </w:pPr>
                      <w:r>
                        <w:rPr>
                          <w:rFonts w:ascii="Arial" w:hAnsi="Arial" w:cs="Arial"/>
                          <w:b/>
                        </w:rPr>
                        <w:t xml:space="preserve">ELD STANDARD:     </w:t>
                      </w:r>
                      <w:r w:rsidRPr="002D48D8">
                        <w:rPr>
                          <w:rFonts w:ascii="Arial" w:hAnsi="Arial" w:cs="Arial"/>
                          <w:b/>
                          <w:color w:val="FF0000"/>
                        </w:rPr>
                        <w:t xml:space="preserve">Social Studies   </w:t>
                      </w:r>
                      <w:r>
                        <w:rPr>
                          <w:rFonts w:ascii="Arial" w:hAnsi="Arial" w:cs="Arial"/>
                          <w:b/>
                        </w:rPr>
                        <w:t xml:space="preserve">EXAMPLE TOPIC:  </w:t>
                      </w:r>
                      <w:r w:rsidRPr="002D48D8">
                        <w:rPr>
                          <w:rFonts w:ascii="Arial" w:hAnsi="Arial" w:cs="Arial"/>
                          <w:b/>
                          <w:color w:val="FF0000"/>
                        </w:rPr>
                        <w:t>Immigrants’ ship voyage to the United States</w:t>
                      </w:r>
                    </w:p>
                  </w:txbxContent>
                </v:textbox>
              </v:shape>
            </w:pict>
          </mc:Fallback>
        </mc:AlternateContent>
      </w:r>
    </w:p>
    <w:p w:rsidR="00633058" w:rsidRPr="00C65349" w:rsidRDefault="00633058" w:rsidP="00633058">
      <w:pPr>
        <w:spacing w:before="240"/>
        <w:rPr>
          <w:rFonts w:ascii="Times New Roman" w:hAnsi="Times New Roman"/>
          <w:b/>
        </w:rPr>
      </w:pPr>
    </w:p>
    <w:p w:rsidR="00633058" w:rsidRPr="00C65349" w:rsidRDefault="00633058" w:rsidP="00633058">
      <w:pPr>
        <w:spacing w:before="240"/>
        <w:rPr>
          <w:rFonts w:ascii="Times New Roman" w:hAnsi="Times New Roman"/>
          <w:b/>
        </w:rPr>
      </w:pPr>
      <w:r w:rsidRPr="00C65349">
        <w:rPr>
          <w:rFonts w:ascii="Times New Roman" w:hAnsi="Times New Roman"/>
          <w:b/>
        </w:rPr>
        <w:t>CONNECTION:</w:t>
      </w:r>
      <w:r w:rsidR="00B16433" w:rsidRPr="00C65349">
        <w:rPr>
          <w:rFonts w:ascii="Times New Roman" w:hAnsi="Times New Roman"/>
          <w:b/>
        </w:rPr>
        <w:t xml:space="preserve"> It connects to the US History II curriculum – Immigration</w:t>
      </w:r>
    </w:p>
    <w:p w:rsidR="00B16433" w:rsidRPr="00C65349" w:rsidRDefault="00B16433" w:rsidP="00B16433">
      <w:pPr>
        <w:pStyle w:val="BodyText"/>
        <w:jc w:val="left"/>
        <w:rPr>
          <w:b w:val="0"/>
          <w:color w:val="FF0000"/>
          <w:sz w:val="22"/>
        </w:rPr>
      </w:pPr>
      <w:r w:rsidRPr="00C65349">
        <w:rPr>
          <w:b w:val="0"/>
          <w:color w:val="FF0000"/>
          <w:sz w:val="22"/>
        </w:rPr>
        <w:t>Massachusetts Curriculum frameworks:</w:t>
      </w:r>
    </w:p>
    <w:p w:rsidR="00B16433" w:rsidRPr="00C65349" w:rsidRDefault="00B16433" w:rsidP="00B16433">
      <w:pPr>
        <w:pStyle w:val="BodyText"/>
        <w:jc w:val="left"/>
        <w:rPr>
          <w:b w:val="0"/>
          <w:sz w:val="22"/>
        </w:rPr>
      </w:pPr>
      <w:r w:rsidRPr="00C65349">
        <w:rPr>
          <w:b w:val="0"/>
          <w:sz w:val="22"/>
        </w:rPr>
        <w:t>USII.3 Describe the causes of the immigration of Southern and Eastern Europeans, Chinese, Koreans, and Japanese to America in the late 19</w:t>
      </w:r>
      <w:r w:rsidRPr="00C65349">
        <w:rPr>
          <w:b w:val="0"/>
          <w:sz w:val="22"/>
          <w:vertAlign w:val="superscript"/>
        </w:rPr>
        <w:t>th</w:t>
      </w:r>
      <w:r w:rsidRPr="00C65349">
        <w:rPr>
          <w:b w:val="0"/>
          <w:sz w:val="22"/>
        </w:rPr>
        <w:t xml:space="preserve"> and early 20</w:t>
      </w:r>
      <w:r w:rsidRPr="00C65349">
        <w:rPr>
          <w:b w:val="0"/>
          <w:sz w:val="22"/>
          <w:vertAlign w:val="superscript"/>
        </w:rPr>
        <w:t>th</w:t>
      </w:r>
      <w:r w:rsidRPr="00C65349">
        <w:rPr>
          <w:b w:val="0"/>
          <w:sz w:val="22"/>
        </w:rPr>
        <w:t xml:space="preserve"> centuries, and describe the major roles of these immigrants in the industrialization of America. (H)</w:t>
      </w:r>
    </w:p>
    <w:p w:rsidR="00C65349" w:rsidRPr="00C65349" w:rsidRDefault="00B16433" w:rsidP="00C65349">
      <w:pPr>
        <w:pStyle w:val="BodyText"/>
        <w:jc w:val="left"/>
        <w:rPr>
          <w:b w:val="0"/>
          <w:color w:val="FF0000"/>
          <w:sz w:val="22"/>
        </w:rPr>
      </w:pPr>
      <w:r w:rsidRPr="00C65349">
        <w:rPr>
          <w:b w:val="0"/>
          <w:color w:val="FF0000"/>
          <w:sz w:val="22"/>
        </w:rPr>
        <w:t>Common Core:</w:t>
      </w:r>
    </w:p>
    <w:p w:rsidR="00781DC9" w:rsidRDefault="00781FA7" w:rsidP="00781DC9">
      <w:pPr>
        <w:pStyle w:val="BodyText"/>
        <w:jc w:val="left"/>
        <w:rPr>
          <w:color w:val="3B3B3A"/>
          <w:sz w:val="20"/>
          <w:szCs w:val="20"/>
        </w:rPr>
      </w:pPr>
      <w:hyperlink r:id="rId7" w:history="1">
        <w:r w:rsidR="00C65349" w:rsidRPr="00C65349">
          <w:rPr>
            <w:color w:val="8A2003"/>
            <w:sz w:val="20"/>
            <w:szCs w:val="20"/>
          </w:rPr>
          <w:t>CCSS.ELA-Literacy.RH.9-10.2</w:t>
        </w:r>
      </w:hyperlink>
      <w:r w:rsidR="00C65349" w:rsidRPr="00C65349">
        <w:rPr>
          <w:color w:val="3B3B3A"/>
          <w:sz w:val="20"/>
          <w:szCs w:val="20"/>
        </w:rPr>
        <w:t xml:space="preserve"> </w:t>
      </w:r>
      <w:proofErr w:type="gramStart"/>
      <w:r w:rsidR="00C65349" w:rsidRPr="00C65349">
        <w:rPr>
          <w:color w:val="3B3B3A"/>
          <w:sz w:val="20"/>
          <w:szCs w:val="20"/>
        </w:rPr>
        <w:t>Determine</w:t>
      </w:r>
      <w:proofErr w:type="gramEnd"/>
      <w:r w:rsidR="00C65349" w:rsidRPr="00C65349">
        <w:rPr>
          <w:color w:val="3B3B3A"/>
          <w:sz w:val="20"/>
          <w:szCs w:val="20"/>
        </w:rPr>
        <w:t xml:space="preserve"> the central ideas or information of a primary or secondary source; provide an accurate summary of how key events or ideas develop over the course of the text.</w:t>
      </w:r>
    </w:p>
    <w:p w:rsidR="00633058" w:rsidRPr="00781DC9" w:rsidRDefault="00633058" w:rsidP="00781DC9">
      <w:pPr>
        <w:pStyle w:val="BodyText"/>
        <w:jc w:val="left"/>
        <w:rPr>
          <w:b w:val="0"/>
          <w:sz w:val="22"/>
        </w:rPr>
      </w:pPr>
      <w:r w:rsidRPr="002D48D8">
        <w:rPr>
          <w:b w:val="0"/>
          <w:color w:val="FF0000"/>
        </w:rPr>
        <w:t>EXAMPLE CONTEXT FOR LANGUAGE USE:</w:t>
      </w:r>
      <w:r w:rsidRPr="002D48D8">
        <w:rPr>
          <w:color w:val="FF0000"/>
        </w:rPr>
        <w:t xml:space="preserve"> </w:t>
      </w:r>
      <w:r w:rsidR="00C65349" w:rsidRPr="002D48D8">
        <w:rPr>
          <w:color w:val="FF0000"/>
        </w:rPr>
        <w:t>Students will create a cartoon strip about the trip of a late 19</w:t>
      </w:r>
      <w:r w:rsidR="00C65349" w:rsidRPr="002D48D8">
        <w:rPr>
          <w:color w:val="FF0000"/>
          <w:vertAlign w:val="superscript"/>
        </w:rPr>
        <w:t>th</w:t>
      </w:r>
      <w:r w:rsidR="00C65349" w:rsidRPr="002D48D8">
        <w:rPr>
          <w:color w:val="FF0000"/>
        </w:rPr>
        <w:t xml:space="preserve"> or early 20</w:t>
      </w:r>
      <w:r w:rsidR="00C65349" w:rsidRPr="002D48D8">
        <w:rPr>
          <w:color w:val="FF0000"/>
          <w:vertAlign w:val="superscript"/>
        </w:rPr>
        <w:t>th</w:t>
      </w:r>
      <w:r w:rsidR="00C65349" w:rsidRPr="002D48D8">
        <w:rPr>
          <w:color w:val="FF0000"/>
        </w:rPr>
        <w:t xml:space="preserve"> century immigrant. </w:t>
      </w:r>
    </w:p>
    <w:tbl>
      <w:tblPr>
        <w:tblW w:w="5000" w:type="pct"/>
        <w:shd w:val="clear" w:color="auto" w:fill="FFFFFF"/>
        <w:tblLook w:val="0000" w:firstRow="0" w:lastRow="0" w:firstColumn="0" w:lastColumn="0" w:noHBand="0" w:noVBand="0"/>
      </w:tblPr>
      <w:tblGrid>
        <w:gridCol w:w="870"/>
        <w:gridCol w:w="2461"/>
        <w:gridCol w:w="2461"/>
        <w:gridCol w:w="2461"/>
        <w:gridCol w:w="2461"/>
        <w:gridCol w:w="2464"/>
        <w:gridCol w:w="618"/>
      </w:tblGrid>
      <w:tr w:rsidR="00633058" w:rsidRPr="00C65349" w:rsidTr="00B16433">
        <w:trPr>
          <w:cantSplit/>
          <w:trHeight w:val="160"/>
        </w:trPr>
        <w:tc>
          <w:tcPr>
            <w:tcW w:w="5000" w:type="pct"/>
            <w:gridSpan w:val="7"/>
            <w:tcBorders>
              <w:top w:val="single" w:sz="8" w:space="0" w:color="000000"/>
              <w:left w:val="single" w:sz="8" w:space="0" w:color="000000"/>
              <w:bottom w:val="single" w:sz="8" w:space="0" w:color="000000"/>
              <w:right w:val="single" w:sz="8" w:space="0" w:color="000000"/>
            </w:tcBorders>
            <w:shd w:val="clear" w:color="auto" w:fill="auto"/>
            <w:tcMar>
              <w:top w:w="115" w:type="dxa"/>
              <w:left w:w="58" w:type="dxa"/>
              <w:bottom w:w="115" w:type="dxa"/>
              <w:right w:w="58" w:type="dxa"/>
            </w:tcMar>
            <w:vAlign w:val="center"/>
          </w:tcPr>
          <w:p w:rsidR="00633058" w:rsidRPr="009B3F1B" w:rsidRDefault="00633058" w:rsidP="00B16433">
            <w:pPr>
              <w:spacing w:after="0"/>
              <w:rPr>
                <w:rFonts w:ascii="Times New Roman" w:hAnsi="Times New Roman"/>
                <w:b/>
                <w:color w:val="FF0000"/>
                <w:kern w:val="24"/>
              </w:rPr>
            </w:pPr>
            <w:r w:rsidRPr="00C65349">
              <w:rPr>
                <w:rFonts w:ascii="Times New Roman" w:hAnsi="Times New Roman"/>
                <w:b/>
                <w:kern w:val="24"/>
              </w:rPr>
              <w:t xml:space="preserve">COGNITIVE FUNCTION: </w:t>
            </w:r>
            <w:r w:rsidR="0040314E" w:rsidRPr="0040314E">
              <w:rPr>
                <w:rFonts w:ascii="Times New Roman" w:hAnsi="Times New Roman"/>
                <w:b/>
                <w:color w:val="FF0000"/>
                <w:kern w:val="24"/>
              </w:rPr>
              <w:t xml:space="preserve">Students will </w:t>
            </w:r>
            <w:r w:rsidR="0040314E" w:rsidRPr="0040314E">
              <w:rPr>
                <w:rFonts w:ascii="Times New Roman" w:hAnsi="Times New Roman"/>
                <w:b/>
                <w:color w:val="FFC000"/>
                <w:kern w:val="24"/>
                <w:u w:val="single"/>
              </w:rPr>
              <w:t>create</w:t>
            </w:r>
            <w:r w:rsidR="0040314E" w:rsidRPr="0040314E">
              <w:rPr>
                <w:rFonts w:ascii="Times New Roman" w:hAnsi="Times New Roman"/>
                <w:b/>
                <w:color w:val="FFC000"/>
                <w:kern w:val="24"/>
              </w:rPr>
              <w:t xml:space="preserve"> (Blooms’ taxonomy level 6-Creating) </w:t>
            </w:r>
            <w:r w:rsidR="0040314E" w:rsidRPr="0040314E">
              <w:rPr>
                <w:rFonts w:ascii="Times New Roman" w:hAnsi="Times New Roman"/>
                <w:b/>
                <w:color w:val="FF0000"/>
                <w:kern w:val="24"/>
              </w:rPr>
              <w:t>a story about immigrants coming to America during the late 19</w:t>
            </w:r>
            <w:r w:rsidR="0040314E" w:rsidRPr="0040314E">
              <w:rPr>
                <w:rFonts w:ascii="Times New Roman" w:hAnsi="Times New Roman"/>
                <w:b/>
                <w:color w:val="FF0000"/>
                <w:kern w:val="24"/>
                <w:vertAlign w:val="superscript"/>
              </w:rPr>
              <w:t>th</w:t>
            </w:r>
            <w:r w:rsidR="0040314E" w:rsidRPr="0040314E">
              <w:rPr>
                <w:rFonts w:ascii="Times New Roman" w:hAnsi="Times New Roman"/>
                <w:b/>
                <w:color w:val="FF0000"/>
                <w:kern w:val="24"/>
              </w:rPr>
              <w:t xml:space="preserve"> and early 20</w:t>
            </w:r>
            <w:r w:rsidR="0040314E" w:rsidRPr="0040314E">
              <w:rPr>
                <w:rFonts w:ascii="Times New Roman" w:hAnsi="Times New Roman"/>
                <w:b/>
                <w:color w:val="FF0000"/>
                <w:kern w:val="24"/>
                <w:vertAlign w:val="superscript"/>
              </w:rPr>
              <w:t>th</w:t>
            </w:r>
            <w:r w:rsidR="0040314E" w:rsidRPr="0040314E">
              <w:rPr>
                <w:rFonts w:ascii="Times New Roman" w:hAnsi="Times New Roman"/>
                <w:b/>
                <w:color w:val="FF0000"/>
                <w:kern w:val="24"/>
              </w:rPr>
              <w:t xml:space="preserve"> centuries.</w:t>
            </w:r>
          </w:p>
        </w:tc>
      </w:tr>
      <w:tr w:rsidR="00633058" w:rsidRPr="00C65349" w:rsidTr="00BA5C5E">
        <w:trPr>
          <w:cantSplit/>
          <w:trHeight w:val="702"/>
        </w:trPr>
        <w:tc>
          <w:tcPr>
            <w:tcW w:w="315" w:type="pct"/>
            <w:vMerge w:val="restart"/>
            <w:tcBorders>
              <w:top w:val="single" w:sz="8" w:space="0" w:color="000000"/>
              <w:left w:val="single" w:sz="8" w:space="0" w:color="000000"/>
              <w:bottom w:val="single" w:sz="8" w:space="0" w:color="000000"/>
              <w:right w:val="single" w:sz="8" w:space="0" w:color="000000"/>
            </w:tcBorders>
            <w:shd w:val="clear" w:color="auto" w:fill="auto"/>
            <w:tcMar>
              <w:top w:w="115" w:type="dxa"/>
              <w:left w:w="58" w:type="dxa"/>
              <w:bottom w:w="115" w:type="dxa"/>
              <w:right w:w="58" w:type="dxa"/>
            </w:tcMar>
            <w:textDirection w:val="btLr"/>
            <w:vAlign w:val="center"/>
          </w:tcPr>
          <w:p w:rsidR="00633058" w:rsidRPr="00C65349" w:rsidRDefault="00633058" w:rsidP="00B16433">
            <w:pPr>
              <w:spacing w:after="0"/>
              <w:ind w:left="113" w:right="113"/>
              <w:jc w:val="center"/>
              <w:rPr>
                <w:rFonts w:ascii="Times New Roman" w:hAnsi="Times New Roman"/>
                <w:b/>
              </w:rPr>
            </w:pPr>
            <w:r w:rsidRPr="00C65349">
              <w:rPr>
                <w:rFonts w:ascii="Times New Roman" w:hAnsi="Times New Roman"/>
                <w:b/>
              </w:rPr>
              <w:t xml:space="preserve">DOMAIN: </w:t>
            </w:r>
            <w:r w:rsidR="0040314E">
              <w:rPr>
                <w:rFonts w:ascii="Times New Roman" w:hAnsi="Times New Roman"/>
                <w:b/>
              </w:rPr>
              <w:t>Writing</w:t>
            </w:r>
          </w:p>
        </w:tc>
        <w:tc>
          <w:tcPr>
            <w:tcW w:w="892" w:type="pct"/>
            <w:tcBorders>
              <w:top w:val="single" w:sz="8" w:space="0" w:color="000000"/>
              <w:left w:val="single" w:sz="8" w:space="0" w:color="000000"/>
              <w:bottom w:val="single" w:sz="8" w:space="0" w:color="000000"/>
              <w:right w:val="single" w:sz="8" w:space="0" w:color="000000"/>
            </w:tcBorders>
            <w:shd w:val="clear" w:color="auto" w:fill="auto"/>
            <w:tcMar>
              <w:top w:w="115" w:type="dxa"/>
              <w:left w:w="58" w:type="dxa"/>
              <w:bottom w:w="115" w:type="dxa"/>
              <w:right w:w="58" w:type="dxa"/>
            </w:tcMar>
            <w:vAlign w:val="center"/>
          </w:tcPr>
          <w:p w:rsidR="00633058" w:rsidRPr="00C65349" w:rsidRDefault="00633058" w:rsidP="00B16433">
            <w:pPr>
              <w:spacing w:after="0"/>
              <w:jc w:val="center"/>
              <w:rPr>
                <w:rFonts w:ascii="Times New Roman" w:hAnsi="Times New Roman"/>
                <w:b/>
              </w:rPr>
            </w:pPr>
            <w:proofErr w:type="spellStart"/>
            <w:r w:rsidRPr="00C65349">
              <w:rPr>
                <w:rFonts w:ascii="Times New Roman" w:hAnsi="Times New Roman"/>
                <w:b/>
                <w:kern w:val="24"/>
                <w:lang w:val="es-ES_tradnl"/>
              </w:rPr>
              <w:t>Level</w:t>
            </w:r>
            <w:proofErr w:type="spellEnd"/>
            <w:r w:rsidRPr="00C65349">
              <w:rPr>
                <w:rFonts w:ascii="Times New Roman" w:hAnsi="Times New Roman"/>
                <w:b/>
                <w:kern w:val="24"/>
                <w:lang w:val="es-ES_tradnl"/>
              </w:rPr>
              <w:t xml:space="preserve"> 1</w:t>
            </w:r>
          </w:p>
          <w:p w:rsidR="00633058" w:rsidRPr="00C65349" w:rsidRDefault="00633058" w:rsidP="00B16433">
            <w:pPr>
              <w:spacing w:after="0"/>
              <w:jc w:val="center"/>
              <w:rPr>
                <w:rFonts w:ascii="Times New Roman" w:hAnsi="Times New Roman"/>
                <w:b/>
                <w:kern w:val="24"/>
              </w:rPr>
            </w:pPr>
            <w:proofErr w:type="spellStart"/>
            <w:r w:rsidRPr="00C65349">
              <w:rPr>
                <w:rFonts w:ascii="Times New Roman" w:hAnsi="Times New Roman"/>
                <w:b/>
                <w:kern w:val="24"/>
                <w:lang w:val="es-ES_tradnl"/>
              </w:rPr>
              <w:t>Entering</w:t>
            </w:r>
            <w:proofErr w:type="spellEnd"/>
          </w:p>
        </w:tc>
        <w:tc>
          <w:tcPr>
            <w:tcW w:w="892" w:type="pct"/>
            <w:tcBorders>
              <w:top w:val="single" w:sz="8" w:space="0" w:color="000000"/>
              <w:left w:val="single" w:sz="8" w:space="0" w:color="000000"/>
              <w:bottom w:val="single" w:sz="8" w:space="0" w:color="000000"/>
              <w:right w:val="single" w:sz="8" w:space="0" w:color="000000"/>
            </w:tcBorders>
            <w:shd w:val="clear" w:color="auto" w:fill="auto"/>
            <w:tcMar>
              <w:top w:w="115" w:type="dxa"/>
              <w:left w:w="58" w:type="dxa"/>
              <w:bottom w:w="115" w:type="dxa"/>
              <w:right w:w="58" w:type="dxa"/>
            </w:tcMar>
            <w:vAlign w:val="center"/>
          </w:tcPr>
          <w:p w:rsidR="00633058" w:rsidRPr="00C65349" w:rsidRDefault="00633058" w:rsidP="00B16433">
            <w:pPr>
              <w:spacing w:after="0"/>
              <w:jc w:val="center"/>
              <w:rPr>
                <w:rFonts w:ascii="Times New Roman" w:hAnsi="Times New Roman"/>
                <w:b/>
              </w:rPr>
            </w:pPr>
            <w:proofErr w:type="spellStart"/>
            <w:r w:rsidRPr="00C65349">
              <w:rPr>
                <w:rFonts w:ascii="Times New Roman" w:hAnsi="Times New Roman"/>
                <w:b/>
                <w:kern w:val="24"/>
                <w:lang w:val="es-ES_tradnl"/>
              </w:rPr>
              <w:t>Level</w:t>
            </w:r>
            <w:proofErr w:type="spellEnd"/>
            <w:r w:rsidRPr="00C65349">
              <w:rPr>
                <w:rFonts w:ascii="Times New Roman" w:hAnsi="Times New Roman"/>
                <w:b/>
                <w:kern w:val="24"/>
                <w:lang w:val="es-ES_tradnl"/>
              </w:rPr>
              <w:t xml:space="preserve"> 2</w:t>
            </w:r>
          </w:p>
          <w:p w:rsidR="00633058" w:rsidRPr="00C65349" w:rsidRDefault="00633058" w:rsidP="00B16433">
            <w:pPr>
              <w:spacing w:after="0"/>
              <w:jc w:val="center"/>
              <w:rPr>
                <w:rFonts w:ascii="Times New Roman" w:hAnsi="Times New Roman"/>
                <w:b/>
                <w:kern w:val="24"/>
              </w:rPr>
            </w:pPr>
            <w:proofErr w:type="spellStart"/>
            <w:r w:rsidRPr="00C65349">
              <w:rPr>
                <w:rFonts w:ascii="Times New Roman" w:hAnsi="Times New Roman"/>
                <w:b/>
                <w:kern w:val="24"/>
                <w:lang w:val="es-ES_tradnl"/>
              </w:rPr>
              <w:t>Emerging</w:t>
            </w:r>
            <w:proofErr w:type="spellEnd"/>
          </w:p>
        </w:tc>
        <w:tc>
          <w:tcPr>
            <w:tcW w:w="892" w:type="pct"/>
            <w:tcBorders>
              <w:top w:val="single" w:sz="8" w:space="0" w:color="000000"/>
              <w:left w:val="single" w:sz="8" w:space="0" w:color="000000"/>
              <w:bottom w:val="single" w:sz="8" w:space="0" w:color="000000"/>
              <w:right w:val="single" w:sz="8" w:space="0" w:color="000000"/>
            </w:tcBorders>
            <w:shd w:val="clear" w:color="auto" w:fill="auto"/>
            <w:tcMar>
              <w:top w:w="115" w:type="dxa"/>
              <w:left w:w="58" w:type="dxa"/>
              <w:bottom w:w="115" w:type="dxa"/>
              <w:right w:w="58" w:type="dxa"/>
            </w:tcMar>
            <w:vAlign w:val="center"/>
          </w:tcPr>
          <w:p w:rsidR="00633058" w:rsidRPr="00C65349" w:rsidRDefault="00633058" w:rsidP="00B16433">
            <w:pPr>
              <w:spacing w:after="0"/>
              <w:jc w:val="center"/>
              <w:rPr>
                <w:rFonts w:ascii="Times New Roman" w:hAnsi="Times New Roman"/>
                <w:b/>
              </w:rPr>
            </w:pPr>
            <w:proofErr w:type="spellStart"/>
            <w:r w:rsidRPr="00C65349">
              <w:rPr>
                <w:rFonts w:ascii="Times New Roman" w:hAnsi="Times New Roman"/>
                <w:b/>
                <w:kern w:val="24"/>
                <w:lang w:val="es-ES_tradnl"/>
              </w:rPr>
              <w:t>Level</w:t>
            </w:r>
            <w:proofErr w:type="spellEnd"/>
            <w:r w:rsidRPr="00C65349">
              <w:rPr>
                <w:rFonts w:ascii="Times New Roman" w:hAnsi="Times New Roman"/>
                <w:b/>
                <w:kern w:val="24"/>
                <w:lang w:val="es-ES_tradnl"/>
              </w:rPr>
              <w:t xml:space="preserve"> 3</w:t>
            </w:r>
          </w:p>
          <w:p w:rsidR="00633058" w:rsidRPr="00C65349" w:rsidRDefault="00633058" w:rsidP="00B16433">
            <w:pPr>
              <w:spacing w:after="0"/>
              <w:jc w:val="center"/>
              <w:rPr>
                <w:rFonts w:ascii="Times New Roman" w:hAnsi="Times New Roman"/>
                <w:b/>
                <w:kern w:val="24"/>
              </w:rPr>
            </w:pPr>
            <w:proofErr w:type="spellStart"/>
            <w:r w:rsidRPr="00C65349">
              <w:rPr>
                <w:rFonts w:ascii="Times New Roman" w:hAnsi="Times New Roman"/>
                <w:b/>
                <w:kern w:val="24"/>
                <w:lang w:val="es-ES_tradnl"/>
              </w:rPr>
              <w:t>Developing</w:t>
            </w:r>
            <w:proofErr w:type="spellEnd"/>
          </w:p>
        </w:tc>
        <w:tc>
          <w:tcPr>
            <w:tcW w:w="892" w:type="pct"/>
            <w:tcBorders>
              <w:top w:val="single" w:sz="8" w:space="0" w:color="000000"/>
              <w:left w:val="single" w:sz="8" w:space="0" w:color="000000"/>
              <w:bottom w:val="single" w:sz="8" w:space="0" w:color="000000"/>
              <w:right w:val="single" w:sz="8" w:space="0" w:color="000000"/>
            </w:tcBorders>
            <w:shd w:val="clear" w:color="auto" w:fill="auto"/>
            <w:tcMar>
              <w:top w:w="115" w:type="dxa"/>
              <w:left w:w="58" w:type="dxa"/>
              <w:bottom w:w="115" w:type="dxa"/>
              <w:right w:w="58" w:type="dxa"/>
            </w:tcMar>
            <w:vAlign w:val="center"/>
          </w:tcPr>
          <w:p w:rsidR="00633058" w:rsidRPr="00C65349" w:rsidRDefault="00633058" w:rsidP="00B16433">
            <w:pPr>
              <w:spacing w:after="0"/>
              <w:jc w:val="center"/>
              <w:rPr>
                <w:rFonts w:ascii="Times New Roman" w:hAnsi="Times New Roman"/>
                <w:b/>
              </w:rPr>
            </w:pPr>
            <w:proofErr w:type="spellStart"/>
            <w:r w:rsidRPr="00C65349">
              <w:rPr>
                <w:rFonts w:ascii="Times New Roman" w:hAnsi="Times New Roman"/>
                <w:b/>
                <w:kern w:val="24"/>
                <w:lang w:val="es-ES_tradnl"/>
              </w:rPr>
              <w:t>Level</w:t>
            </w:r>
            <w:proofErr w:type="spellEnd"/>
            <w:r w:rsidRPr="00C65349">
              <w:rPr>
                <w:rFonts w:ascii="Times New Roman" w:hAnsi="Times New Roman"/>
                <w:b/>
                <w:kern w:val="24"/>
                <w:lang w:val="es-ES_tradnl"/>
              </w:rPr>
              <w:t xml:space="preserve"> 4</w:t>
            </w:r>
          </w:p>
          <w:p w:rsidR="00633058" w:rsidRPr="00C65349" w:rsidRDefault="00633058" w:rsidP="00B16433">
            <w:pPr>
              <w:spacing w:after="0"/>
              <w:jc w:val="center"/>
              <w:rPr>
                <w:rFonts w:ascii="Times New Roman" w:hAnsi="Times New Roman"/>
                <w:b/>
                <w:kern w:val="24"/>
              </w:rPr>
            </w:pPr>
            <w:proofErr w:type="spellStart"/>
            <w:r w:rsidRPr="00C65349">
              <w:rPr>
                <w:rFonts w:ascii="Times New Roman" w:hAnsi="Times New Roman"/>
                <w:b/>
                <w:kern w:val="24"/>
                <w:lang w:val="es-ES_tradnl"/>
              </w:rPr>
              <w:t>Expanding</w:t>
            </w:r>
            <w:proofErr w:type="spellEnd"/>
          </w:p>
        </w:tc>
        <w:tc>
          <w:tcPr>
            <w:tcW w:w="893" w:type="pct"/>
            <w:tcBorders>
              <w:top w:val="single" w:sz="8" w:space="0" w:color="000000"/>
              <w:left w:val="single" w:sz="8" w:space="0" w:color="000000"/>
              <w:bottom w:val="single" w:sz="8" w:space="0" w:color="000000"/>
              <w:right w:val="single" w:sz="8" w:space="0" w:color="000000"/>
            </w:tcBorders>
            <w:shd w:val="clear" w:color="auto" w:fill="auto"/>
            <w:tcMar>
              <w:top w:w="115" w:type="dxa"/>
              <w:left w:w="58" w:type="dxa"/>
              <w:bottom w:w="115" w:type="dxa"/>
              <w:right w:w="58" w:type="dxa"/>
            </w:tcMar>
            <w:vAlign w:val="center"/>
          </w:tcPr>
          <w:p w:rsidR="00633058" w:rsidRPr="00C65349" w:rsidRDefault="00633058" w:rsidP="00B16433">
            <w:pPr>
              <w:spacing w:after="0"/>
              <w:jc w:val="center"/>
              <w:rPr>
                <w:rFonts w:ascii="Times New Roman" w:hAnsi="Times New Roman"/>
                <w:b/>
              </w:rPr>
            </w:pPr>
            <w:proofErr w:type="spellStart"/>
            <w:r w:rsidRPr="00C65349">
              <w:rPr>
                <w:rFonts w:ascii="Times New Roman" w:hAnsi="Times New Roman"/>
                <w:b/>
                <w:kern w:val="24"/>
                <w:lang w:val="es-ES_tradnl"/>
              </w:rPr>
              <w:t>Level</w:t>
            </w:r>
            <w:proofErr w:type="spellEnd"/>
            <w:r w:rsidRPr="00C65349">
              <w:rPr>
                <w:rFonts w:ascii="Times New Roman" w:hAnsi="Times New Roman"/>
                <w:b/>
                <w:kern w:val="24"/>
                <w:lang w:val="es-ES_tradnl"/>
              </w:rPr>
              <w:t xml:space="preserve"> 5</w:t>
            </w:r>
          </w:p>
          <w:p w:rsidR="00633058" w:rsidRPr="00C65349" w:rsidRDefault="00633058" w:rsidP="00B16433">
            <w:pPr>
              <w:spacing w:after="0"/>
              <w:jc w:val="center"/>
              <w:rPr>
                <w:rFonts w:ascii="Times New Roman" w:hAnsi="Times New Roman"/>
                <w:b/>
                <w:kern w:val="24"/>
              </w:rPr>
            </w:pPr>
            <w:proofErr w:type="spellStart"/>
            <w:r w:rsidRPr="00C65349">
              <w:rPr>
                <w:rFonts w:ascii="Times New Roman" w:hAnsi="Times New Roman"/>
                <w:b/>
                <w:kern w:val="24"/>
                <w:lang w:val="es-ES_tradnl"/>
              </w:rPr>
              <w:t>Bridging</w:t>
            </w:r>
            <w:proofErr w:type="spellEnd"/>
          </w:p>
        </w:tc>
        <w:tc>
          <w:tcPr>
            <w:tcW w:w="223" w:type="pct"/>
            <w:vMerge w:val="restart"/>
            <w:tcBorders>
              <w:top w:val="single" w:sz="8" w:space="0" w:color="000000"/>
              <w:left w:val="single" w:sz="8" w:space="0" w:color="000000"/>
              <w:right w:val="single" w:sz="8" w:space="0" w:color="000000"/>
            </w:tcBorders>
            <w:shd w:val="clear" w:color="auto" w:fill="auto"/>
            <w:tcMar>
              <w:top w:w="115" w:type="dxa"/>
              <w:left w:w="58" w:type="dxa"/>
              <w:bottom w:w="115" w:type="dxa"/>
              <w:right w:w="58" w:type="dxa"/>
            </w:tcMar>
            <w:textDirection w:val="tbRl"/>
            <w:vAlign w:val="center"/>
          </w:tcPr>
          <w:p w:rsidR="00633058" w:rsidRPr="00C65349" w:rsidRDefault="00633058" w:rsidP="00B16433">
            <w:pPr>
              <w:spacing w:after="0"/>
              <w:ind w:left="113" w:right="113"/>
              <w:jc w:val="center"/>
              <w:rPr>
                <w:rFonts w:ascii="Times New Roman" w:hAnsi="Times New Roman"/>
                <w:b/>
                <w:kern w:val="24"/>
              </w:rPr>
            </w:pPr>
            <w:proofErr w:type="spellStart"/>
            <w:r w:rsidRPr="00C65349">
              <w:rPr>
                <w:rFonts w:ascii="Times New Roman" w:hAnsi="Times New Roman"/>
                <w:b/>
                <w:kern w:val="24"/>
                <w:lang w:val="es-ES_tradnl"/>
              </w:rPr>
              <w:t>Level</w:t>
            </w:r>
            <w:proofErr w:type="spellEnd"/>
            <w:r w:rsidRPr="00C65349">
              <w:rPr>
                <w:rFonts w:ascii="Times New Roman" w:hAnsi="Times New Roman"/>
                <w:b/>
                <w:kern w:val="24"/>
                <w:lang w:val="es-ES_tradnl"/>
              </w:rPr>
              <w:t xml:space="preserve"> 6 - </w:t>
            </w:r>
            <w:proofErr w:type="spellStart"/>
            <w:r w:rsidRPr="00C65349">
              <w:rPr>
                <w:rFonts w:ascii="Times New Roman" w:hAnsi="Times New Roman"/>
                <w:b/>
                <w:kern w:val="24"/>
                <w:lang w:val="es-ES_tradnl"/>
              </w:rPr>
              <w:t>Reaching</w:t>
            </w:r>
            <w:proofErr w:type="spellEnd"/>
            <w:r w:rsidRPr="00C65349">
              <w:rPr>
                <w:rFonts w:ascii="Times New Roman" w:hAnsi="Times New Roman"/>
                <w:b/>
                <w:kern w:val="24"/>
              </w:rPr>
              <w:t xml:space="preserve"> </w:t>
            </w:r>
          </w:p>
        </w:tc>
      </w:tr>
      <w:tr w:rsidR="00633058" w:rsidRPr="00C65349" w:rsidTr="00B16433">
        <w:trPr>
          <w:cantSplit/>
          <w:trHeight w:val="2088"/>
        </w:trPr>
        <w:tc>
          <w:tcPr>
            <w:tcW w:w="315" w:type="pct"/>
            <w:vMerge/>
            <w:tcBorders>
              <w:top w:val="single" w:sz="8" w:space="0" w:color="000000"/>
              <w:left w:val="single" w:sz="8" w:space="0" w:color="000000"/>
              <w:bottom w:val="single" w:sz="8" w:space="0" w:color="000000"/>
              <w:right w:val="single" w:sz="8" w:space="0" w:color="000000"/>
            </w:tcBorders>
            <w:shd w:val="clear" w:color="auto" w:fill="E4E4E4"/>
            <w:tcMar>
              <w:top w:w="115" w:type="dxa"/>
              <w:left w:w="58" w:type="dxa"/>
              <w:bottom w:w="115" w:type="dxa"/>
              <w:right w:w="58" w:type="dxa"/>
            </w:tcMar>
            <w:vAlign w:val="center"/>
          </w:tcPr>
          <w:p w:rsidR="00633058" w:rsidRPr="00C65349" w:rsidRDefault="00633058" w:rsidP="00B16433">
            <w:pPr>
              <w:spacing w:after="0"/>
              <w:jc w:val="center"/>
              <w:rPr>
                <w:rFonts w:ascii="Times New Roman" w:hAnsi="Times New Roman"/>
              </w:rPr>
            </w:pPr>
          </w:p>
        </w:tc>
        <w:tc>
          <w:tcPr>
            <w:tcW w:w="892"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15" w:type="dxa"/>
              <w:left w:w="58" w:type="dxa"/>
              <w:bottom w:w="115" w:type="dxa"/>
              <w:right w:w="58" w:type="dxa"/>
            </w:tcMar>
          </w:tcPr>
          <w:p w:rsidR="00633058" w:rsidRPr="00C65349" w:rsidRDefault="0040314E" w:rsidP="00B16433">
            <w:pPr>
              <w:spacing w:after="0"/>
              <w:rPr>
                <w:rFonts w:ascii="Times New Roman" w:hAnsi="Times New Roman"/>
              </w:rPr>
            </w:pPr>
            <w:r>
              <w:rPr>
                <w:rFonts w:ascii="Times New Roman" w:hAnsi="Times New Roman"/>
              </w:rPr>
              <w:t xml:space="preserve">Draw three pictures: one about why immigrants came to America, one about their ship voyage and </w:t>
            </w:r>
            <w:r w:rsidR="009B3F1B">
              <w:rPr>
                <w:rFonts w:ascii="Times New Roman" w:hAnsi="Times New Roman"/>
              </w:rPr>
              <w:t xml:space="preserve">one about what they expected from </w:t>
            </w:r>
            <w:r>
              <w:rPr>
                <w:rFonts w:ascii="Times New Roman" w:hAnsi="Times New Roman"/>
              </w:rPr>
              <w:t>their lives in the United States. Use 1-2 words from the word bank</w:t>
            </w:r>
            <w:r w:rsidR="00EF389B">
              <w:rPr>
                <w:rFonts w:ascii="Times New Roman" w:hAnsi="Times New Roman"/>
              </w:rPr>
              <w:t xml:space="preserve"> to describe each picture.</w:t>
            </w:r>
            <w:r>
              <w:rPr>
                <w:rFonts w:ascii="Times New Roman" w:hAnsi="Times New Roman"/>
              </w:rPr>
              <w:t xml:space="preserve"> </w:t>
            </w:r>
          </w:p>
        </w:tc>
        <w:tc>
          <w:tcPr>
            <w:tcW w:w="892" w:type="pct"/>
            <w:tcBorders>
              <w:top w:val="single" w:sz="8" w:space="0" w:color="000000"/>
              <w:left w:val="single" w:sz="8" w:space="0" w:color="000000"/>
              <w:bottom w:val="single" w:sz="8" w:space="0" w:color="000000"/>
              <w:right w:val="single" w:sz="8" w:space="0" w:color="000000"/>
            </w:tcBorders>
            <w:shd w:val="clear" w:color="auto" w:fill="FFFFFF" w:themeFill="background1"/>
          </w:tcPr>
          <w:p w:rsidR="00633058" w:rsidRPr="00C65349" w:rsidRDefault="00EF389B" w:rsidP="00B16433">
            <w:pPr>
              <w:spacing w:after="0"/>
              <w:rPr>
                <w:rFonts w:ascii="Times New Roman" w:hAnsi="Times New Roman"/>
              </w:rPr>
            </w:pPr>
            <w:r>
              <w:rPr>
                <w:rFonts w:ascii="Times New Roman" w:hAnsi="Times New Roman"/>
              </w:rPr>
              <w:t>Draw</w:t>
            </w:r>
            <w:r w:rsidR="009B3F1B">
              <w:rPr>
                <w:rFonts w:ascii="Times New Roman" w:hAnsi="Times New Roman"/>
              </w:rPr>
              <w:t xml:space="preserve"> three pictures: one about why immigrants came to America, one about their ship voyage and one about what they expect from their lives in the United States. Use 2-4 words from the word bank to describe each picture.</w:t>
            </w:r>
          </w:p>
        </w:tc>
        <w:tc>
          <w:tcPr>
            <w:tcW w:w="892" w:type="pct"/>
            <w:tcBorders>
              <w:top w:val="single" w:sz="8" w:space="0" w:color="000000"/>
              <w:left w:val="single" w:sz="8" w:space="0" w:color="000000"/>
              <w:bottom w:val="single" w:sz="8" w:space="0" w:color="000000"/>
              <w:right w:val="single" w:sz="8" w:space="0" w:color="000000"/>
            </w:tcBorders>
            <w:shd w:val="clear" w:color="auto" w:fill="FFFFFF" w:themeFill="background1"/>
          </w:tcPr>
          <w:p w:rsidR="00633058" w:rsidRPr="00C65349" w:rsidRDefault="009B3F1B" w:rsidP="00B16433">
            <w:pPr>
              <w:spacing w:after="0"/>
              <w:rPr>
                <w:rFonts w:ascii="Times New Roman" w:hAnsi="Times New Roman"/>
              </w:rPr>
            </w:pPr>
            <w:r>
              <w:rPr>
                <w:rFonts w:ascii="Times New Roman" w:hAnsi="Times New Roman"/>
              </w:rPr>
              <w:t>Create a car</w:t>
            </w:r>
            <w:r w:rsidR="00BA5C5E">
              <w:rPr>
                <w:rFonts w:ascii="Times New Roman" w:hAnsi="Times New Roman"/>
              </w:rPr>
              <w:t>toon strip divided into 5</w:t>
            </w:r>
            <w:r>
              <w:rPr>
                <w:rFonts w:ascii="Times New Roman" w:hAnsi="Times New Roman"/>
              </w:rPr>
              <w:t xml:space="preserve"> parts telling the story of an immigrant’s sea </w:t>
            </w:r>
            <w:r w:rsidR="00E750B7">
              <w:rPr>
                <w:rFonts w:ascii="Times New Roman" w:hAnsi="Times New Roman"/>
              </w:rPr>
              <w:t>voyage to the United States (include facts</w:t>
            </w:r>
            <w:r>
              <w:rPr>
                <w:rFonts w:ascii="Times New Roman" w:hAnsi="Times New Roman"/>
              </w:rPr>
              <w:t xml:space="preserve"> about </w:t>
            </w:r>
            <w:r w:rsidR="00E750B7">
              <w:rPr>
                <w:rFonts w:ascii="Times New Roman" w:hAnsi="Times New Roman"/>
              </w:rPr>
              <w:t xml:space="preserve">why they came to America, their ship voyage and </w:t>
            </w:r>
            <w:r>
              <w:rPr>
                <w:rFonts w:ascii="Times New Roman" w:hAnsi="Times New Roman"/>
              </w:rPr>
              <w:t>about what they expect from their lives in the United States</w:t>
            </w:r>
            <w:r w:rsidR="00BA5C5E">
              <w:rPr>
                <w:rFonts w:ascii="Times New Roman" w:hAnsi="Times New Roman"/>
              </w:rPr>
              <w:t>)</w:t>
            </w:r>
            <w:r>
              <w:rPr>
                <w:rFonts w:ascii="Times New Roman" w:hAnsi="Times New Roman"/>
              </w:rPr>
              <w:t>.</w:t>
            </w:r>
            <w:r w:rsidR="00E750B7">
              <w:rPr>
                <w:rFonts w:ascii="Times New Roman" w:hAnsi="Times New Roman"/>
              </w:rPr>
              <w:t xml:space="preserve"> Use, at least, 8 words from the word bank.</w:t>
            </w:r>
          </w:p>
        </w:tc>
        <w:tc>
          <w:tcPr>
            <w:tcW w:w="892" w:type="pct"/>
            <w:tcBorders>
              <w:top w:val="single" w:sz="8" w:space="0" w:color="000000"/>
              <w:left w:val="single" w:sz="8" w:space="0" w:color="000000"/>
              <w:bottom w:val="single" w:sz="8" w:space="0" w:color="000000"/>
              <w:right w:val="single" w:sz="8" w:space="0" w:color="000000"/>
            </w:tcBorders>
            <w:shd w:val="clear" w:color="auto" w:fill="FFFFFF" w:themeFill="background1"/>
          </w:tcPr>
          <w:p w:rsidR="00633058" w:rsidRPr="00C65349" w:rsidRDefault="00BA5C5E" w:rsidP="00B16433">
            <w:pPr>
              <w:spacing w:after="0"/>
              <w:rPr>
                <w:rFonts w:ascii="Times New Roman" w:hAnsi="Times New Roman"/>
              </w:rPr>
            </w:pPr>
            <w:r>
              <w:rPr>
                <w:rFonts w:ascii="Times New Roman" w:hAnsi="Times New Roman"/>
              </w:rPr>
              <w:t>Create a cartoon strip divided into 8 parts telling the story of an immigrant’s sea voyage to the United States (include facts about why they came to America, their ship voyage and about what they expect from their lives in the United States). Use, at least, 10 words from the word bank.</w:t>
            </w:r>
          </w:p>
        </w:tc>
        <w:tc>
          <w:tcPr>
            <w:tcW w:w="893" w:type="pct"/>
            <w:tcBorders>
              <w:top w:val="single" w:sz="8" w:space="0" w:color="000000"/>
              <w:left w:val="single" w:sz="8" w:space="0" w:color="000000"/>
              <w:bottom w:val="single" w:sz="8" w:space="0" w:color="000000"/>
              <w:right w:val="single" w:sz="8" w:space="0" w:color="000000"/>
            </w:tcBorders>
            <w:shd w:val="clear" w:color="auto" w:fill="FFFFFF" w:themeFill="background1"/>
          </w:tcPr>
          <w:p w:rsidR="00633058" w:rsidRPr="00C65349" w:rsidRDefault="00290AAD" w:rsidP="00B16433">
            <w:pPr>
              <w:spacing w:after="0"/>
              <w:rPr>
                <w:rFonts w:ascii="Times New Roman" w:hAnsi="Times New Roman"/>
              </w:rPr>
            </w:pPr>
            <w:r>
              <w:rPr>
                <w:rFonts w:ascii="Times New Roman" w:hAnsi="Times New Roman"/>
              </w:rPr>
              <w:t>Create a cartoon strip divided into 10 parts telling the story of an immigrant’s sea voyage to the United States (include facts about why they came to America, their ship voyage and about what they expect from their lives in the United States). Use, at lea</w:t>
            </w:r>
            <w:r w:rsidR="00781DC9">
              <w:rPr>
                <w:rFonts w:ascii="Times New Roman" w:hAnsi="Times New Roman"/>
              </w:rPr>
              <w:t>st, 15 words.</w:t>
            </w:r>
          </w:p>
        </w:tc>
        <w:tc>
          <w:tcPr>
            <w:tcW w:w="223" w:type="pct"/>
            <w:vMerge/>
            <w:tcBorders>
              <w:left w:val="single" w:sz="8" w:space="0" w:color="000000"/>
              <w:bottom w:val="single" w:sz="8" w:space="0" w:color="000000"/>
              <w:right w:val="single" w:sz="8" w:space="0" w:color="000000"/>
            </w:tcBorders>
            <w:shd w:val="clear" w:color="auto" w:fill="4BB2C2"/>
            <w:tcMar>
              <w:top w:w="115" w:type="dxa"/>
              <w:left w:w="58" w:type="dxa"/>
              <w:bottom w:w="115" w:type="dxa"/>
              <w:right w:w="58" w:type="dxa"/>
            </w:tcMar>
            <w:vAlign w:val="center"/>
          </w:tcPr>
          <w:p w:rsidR="00633058" w:rsidRPr="00C65349" w:rsidRDefault="00633058" w:rsidP="00B16433">
            <w:pPr>
              <w:spacing w:after="0"/>
              <w:jc w:val="center"/>
              <w:rPr>
                <w:rFonts w:ascii="Times New Roman" w:hAnsi="Times New Roman"/>
              </w:rPr>
            </w:pPr>
          </w:p>
        </w:tc>
      </w:tr>
      <w:tr w:rsidR="00633058" w:rsidRPr="00C65349" w:rsidTr="00B16433">
        <w:trPr>
          <w:cantSplit/>
          <w:trHeight w:val="565"/>
        </w:trPr>
        <w:tc>
          <w:tcPr>
            <w:tcW w:w="5000" w:type="pct"/>
            <w:gridSpan w:val="7"/>
            <w:tcBorders>
              <w:top w:val="single" w:sz="8" w:space="0" w:color="000000"/>
              <w:left w:val="single" w:sz="8" w:space="0" w:color="000000"/>
              <w:bottom w:val="single" w:sz="8" w:space="0" w:color="000000"/>
              <w:right w:val="single" w:sz="8" w:space="0" w:color="000000"/>
            </w:tcBorders>
            <w:shd w:val="clear" w:color="auto" w:fill="auto"/>
            <w:tcMar>
              <w:top w:w="115" w:type="dxa"/>
              <w:left w:w="58" w:type="dxa"/>
              <w:bottom w:w="115" w:type="dxa"/>
              <w:right w:w="58" w:type="dxa"/>
            </w:tcMar>
            <w:vAlign w:val="center"/>
          </w:tcPr>
          <w:p w:rsidR="00633058" w:rsidRPr="00C65349" w:rsidRDefault="00633058" w:rsidP="00B16433">
            <w:pPr>
              <w:spacing w:after="0"/>
              <w:rPr>
                <w:rFonts w:ascii="Times New Roman" w:hAnsi="Times New Roman"/>
                <w:b/>
                <w:kern w:val="24"/>
              </w:rPr>
            </w:pPr>
            <w:r w:rsidRPr="00C65349">
              <w:rPr>
                <w:rFonts w:ascii="Times New Roman" w:hAnsi="Times New Roman"/>
                <w:b/>
                <w:kern w:val="24"/>
              </w:rPr>
              <w:lastRenderedPageBreak/>
              <w:t xml:space="preserve">TOPIC-RELATED LANGUAGE: </w:t>
            </w:r>
            <w:r w:rsidR="00290AAD" w:rsidRPr="001F0667">
              <w:rPr>
                <w:rFonts w:ascii="Times New Roman" w:hAnsi="Times New Roman"/>
                <w:color w:val="FF0000"/>
                <w:kern w:val="24"/>
              </w:rPr>
              <w:t xml:space="preserve">: </w:t>
            </w:r>
            <w:r w:rsidR="00290AAD">
              <w:rPr>
                <w:rFonts w:ascii="Times New Roman" w:hAnsi="Times New Roman"/>
                <w:color w:val="FF0000"/>
                <w:kern w:val="24"/>
              </w:rPr>
              <w:t>Students will use</w:t>
            </w:r>
            <w:r w:rsidR="00290AAD" w:rsidRPr="001F0667">
              <w:rPr>
                <w:rFonts w:ascii="Times New Roman" w:hAnsi="Times New Roman"/>
                <w:color w:val="FF0000"/>
                <w:kern w:val="24"/>
              </w:rPr>
              <w:t xml:space="preserve"> grade-level words and ex</w:t>
            </w:r>
            <w:r w:rsidR="00290AAD">
              <w:rPr>
                <w:rFonts w:ascii="Times New Roman" w:hAnsi="Times New Roman"/>
                <w:color w:val="FF0000"/>
                <w:kern w:val="24"/>
              </w:rPr>
              <w:t>pressions related to Immigration</w:t>
            </w:r>
            <w:r w:rsidR="00290AAD" w:rsidRPr="001F0667">
              <w:rPr>
                <w:rFonts w:ascii="Times New Roman" w:hAnsi="Times New Roman"/>
                <w:color w:val="FF0000"/>
                <w:kern w:val="24"/>
              </w:rPr>
              <w:t xml:space="preserve">, such as:  </w:t>
            </w:r>
            <w:r w:rsidR="00290AAD">
              <w:rPr>
                <w:rFonts w:ascii="Times New Roman" w:hAnsi="Times New Roman"/>
                <w:color w:val="FF0000"/>
                <w:kern w:val="24"/>
              </w:rPr>
              <w:t xml:space="preserve">hunger, poverty, religious persecution, political unrest, steerage, seasick, </w:t>
            </w:r>
            <w:r w:rsidR="00781DC9">
              <w:rPr>
                <w:rFonts w:ascii="Times New Roman" w:hAnsi="Times New Roman"/>
                <w:color w:val="FF0000"/>
                <w:kern w:val="24"/>
              </w:rPr>
              <w:t>sea storms, immigration officials, quarantine, Statue of Liberty, Ellis Island, Angel island</w:t>
            </w:r>
          </w:p>
          <w:p w:rsidR="00633058" w:rsidRPr="00C65349" w:rsidRDefault="00633058" w:rsidP="00B16433">
            <w:pPr>
              <w:spacing w:after="0"/>
              <w:rPr>
                <w:rFonts w:ascii="Times New Roman" w:hAnsi="Times New Roman"/>
                <w:kern w:val="24"/>
              </w:rPr>
            </w:pPr>
          </w:p>
          <w:p w:rsidR="00633058" w:rsidRPr="00C65349" w:rsidRDefault="00633058" w:rsidP="00B16433">
            <w:pPr>
              <w:spacing w:after="0"/>
              <w:rPr>
                <w:rFonts w:ascii="Times New Roman" w:hAnsi="Times New Roman"/>
              </w:rPr>
            </w:pPr>
          </w:p>
        </w:tc>
      </w:tr>
    </w:tbl>
    <w:p w:rsidR="00633058" w:rsidRPr="00C65349" w:rsidRDefault="00633058" w:rsidP="00633058">
      <w:pPr>
        <w:rPr>
          <w:rFonts w:ascii="Times New Roman" w:hAnsi="Times New Roman"/>
          <w:sz w:val="28"/>
          <w:szCs w:val="28"/>
        </w:rPr>
      </w:pPr>
    </w:p>
    <w:p w:rsidR="00B16433" w:rsidRPr="00C65349" w:rsidRDefault="00B16433">
      <w:pPr>
        <w:rPr>
          <w:rFonts w:ascii="Times New Roman" w:hAnsi="Times New Roman"/>
        </w:rPr>
      </w:pPr>
    </w:p>
    <w:sectPr w:rsidR="00B16433" w:rsidRPr="00C65349" w:rsidSect="00B16433">
      <w:pgSz w:w="15840" w:h="12240" w:orient="landscape"/>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821CCF"/>
    <w:multiLevelType w:val="multilevel"/>
    <w:tmpl w:val="B46E4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058"/>
    <w:rsid w:val="00290AAD"/>
    <w:rsid w:val="002D48D8"/>
    <w:rsid w:val="0040314E"/>
    <w:rsid w:val="00633058"/>
    <w:rsid w:val="00781DC9"/>
    <w:rsid w:val="00781FA7"/>
    <w:rsid w:val="009B3F1B"/>
    <w:rsid w:val="00AB5A59"/>
    <w:rsid w:val="00AB664B"/>
    <w:rsid w:val="00B16433"/>
    <w:rsid w:val="00B51771"/>
    <w:rsid w:val="00BA5C5E"/>
    <w:rsid w:val="00BE763C"/>
    <w:rsid w:val="00C65349"/>
    <w:rsid w:val="00E750B7"/>
    <w:rsid w:val="00EF3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058"/>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16433"/>
    <w:pPr>
      <w:spacing w:after="0" w:line="240" w:lineRule="auto"/>
      <w:jc w:val="center"/>
    </w:pPr>
    <w:rPr>
      <w:rFonts w:ascii="Times New Roman" w:hAnsi="Times New Roman"/>
      <w:b/>
      <w:sz w:val="24"/>
      <w:szCs w:val="24"/>
    </w:rPr>
  </w:style>
  <w:style w:type="character" w:customStyle="1" w:styleId="BodyTextChar">
    <w:name w:val="Body Text Char"/>
    <w:basedOn w:val="DefaultParagraphFont"/>
    <w:link w:val="BodyText"/>
    <w:rsid w:val="00B16433"/>
    <w:rPr>
      <w:rFonts w:ascii="Times New Roman" w:eastAsia="Times New Roman" w:hAnsi="Times New Roman" w:cs="Times New Roman"/>
      <w:b/>
      <w:sz w:val="24"/>
      <w:szCs w:val="24"/>
    </w:rPr>
  </w:style>
  <w:style w:type="character" w:styleId="Hyperlink">
    <w:name w:val="Hyperlink"/>
    <w:basedOn w:val="DefaultParagraphFont"/>
    <w:uiPriority w:val="99"/>
    <w:semiHidden/>
    <w:unhideWhenUsed/>
    <w:rsid w:val="00C65349"/>
    <w:rPr>
      <w:strike w:val="0"/>
      <w:dstrike w:val="0"/>
      <w:color w:val="8A2003"/>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058"/>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16433"/>
    <w:pPr>
      <w:spacing w:after="0" w:line="240" w:lineRule="auto"/>
      <w:jc w:val="center"/>
    </w:pPr>
    <w:rPr>
      <w:rFonts w:ascii="Times New Roman" w:hAnsi="Times New Roman"/>
      <w:b/>
      <w:sz w:val="24"/>
      <w:szCs w:val="24"/>
    </w:rPr>
  </w:style>
  <w:style w:type="character" w:customStyle="1" w:styleId="BodyTextChar">
    <w:name w:val="Body Text Char"/>
    <w:basedOn w:val="DefaultParagraphFont"/>
    <w:link w:val="BodyText"/>
    <w:rsid w:val="00B16433"/>
    <w:rPr>
      <w:rFonts w:ascii="Times New Roman" w:eastAsia="Times New Roman" w:hAnsi="Times New Roman" w:cs="Times New Roman"/>
      <w:b/>
      <w:sz w:val="24"/>
      <w:szCs w:val="24"/>
    </w:rPr>
  </w:style>
  <w:style w:type="character" w:styleId="Hyperlink">
    <w:name w:val="Hyperlink"/>
    <w:basedOn w:val="DefaultParagraphFont"/>
    <w:uiPriority w:val="99"/>
    <w:semiHidden/>
    <w:unhideWhenUsed/>
    <w:rsid w:val="00C65349"/>
    <w:rPr>
      <w:strike w:val="0"/>
      <w:dstrike w:val="0"/>
      <w:color w:val="8A2003"/>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169440">
      <w:bodyDiv w:val="1"/>
      <w:marLeft w:val="0"/>
      <w:marRight w:val="0"/>
      <w:marTop w:val="0"/>
      <w:marBottom w:val="0"/>
      <w:divBdr>
        <w:top w:val="none" w:sz="0" w:space="0" w:color="auto"/>
        <w:left w:val="none" w:sz="0" w:space="0" w:color="auto"/>
        <w:bottom w:val="none" w:sz="0" w:space="0" w:color="auto"/>
        <w:right w:val="none" w:sz="0" w:space="0" w:color="auto"/>
      </w:divBdr>
      <w:divsChild>
        <w:div w:id="964001427">
          <w:marLeft w:val="0"/>
          <w:marRight w:val="0"/>
          <w:marTop w:val="0"/>
          <w:marBottom w:val="0"/>
          <w:divBdr>
            <w:top w:val="none" w:sz="0" w:space="0" w:color="auto"/>
            <w:left w:val="none" w:sz="0" w:space="0" w:color="auto"/>
            <w:bottom w:val="none" w:sz="0" w:space="0" w:color="auto"/>
            <w:right w:val="none" w:sz="0" w:space="0" w:color="auto"/>
          </w:divBdr>
          <w:divsChild>
            <w:div w:id="1020009739">
              <w:marLeft w:val="0"/>
              <w:marRight w:val="0"/>
              <w:marTop w:val="0"/>
              <w:marBottom w:val="0"/>
              <w:divBdr>
                <w:top w:val="none" w:sz="0" w:space="0" w:color="auto"/>
                <w:left w:val="none" w:sz="0" w:space="0" w:color="auto"/>
                <w:bottom w:val="none" w:sz="0" w:space="0" w:color="auto"/>
                <w:right w:val="none" w:sz="0" w:space="0" w:color="auto"/>
              </w:divBdr>
              <w:divsChild>
                <w:div w:id="1864049815">
                  <w:marLeft w:val="0"/>
                  <w:marRight w:val="195"/>
                  <w:marTop w:val="0"/>
                  <w:marBottom w:val="0"/>
                  <w:divBdr>
                    <w:top w:val="none" w:sz="0" w:space="0" w:color="auto"/>
                    <w:left w:val="none" w:sz="0" w:space="0" w:color="auto"/>
                    <w:bottom w:val="none" w:sz="0" w:space="0" w:color="auto"/>
                    <w:right w:val="none" w:sz="0" w:space="0" w:color="auto"/>
                  </w:divBdr>
                  <w:divsChild>
                    <w:div w:id="1751535387">
                      <w:marLeft w:val="0"/>
                      <w:marRight w:val="0"/>
                      <w:marTop w:val="0"/>
                      <w:marBottom w:val="0"/>
                      <w:divBdr>
                        <w:top w:val="none" w:sz="0" w:space="0" w:color="auto"/>
                        <w:left w:val="none" w:sz="0" w:space="0" w:color="auto"/>
                        <w:bottom w:val="none" w:sz="0" w:space="0" w:color="auto"/>
                        <w:right w:val="none" w:sz="0" w:space="0" w:color="auto"/>
                      </w:divBdr>
                      <w:divsChild>
                        <w:div w:id="66043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5308913">
      <w:bodyDiv w:val="1"/>
      <w:marLeft w:val="0"/>
      <w:marRight w:val="0"/>
      <w:marTop w:val="0"/>
      <w:marBottom w:val="0"/>
      <w:divBdr>
        <w:top w:val="none" w:sz="0" w:space="0" w:color="auto"/>
        <w:left w:val="none" w:sz="0" w:space="0" w:color="auto"/>
        <w:bottom w:val="none" w:sz="0" w:space="0" w:color="auto"/>
        <w:right w:val="none" w:sz="0" w:space="0" w:color="auto"/>
      </w:divBdr>
      <w:divsChild>
        <w:div w:id="2063290495">
          <w:marLeft w:val="0"/>
          <w:marRight w:val="0"/>
          <w:marTop w:val="0"/>
          <w:marBottom w:val="0"/>
          <w:divBdr>
            <w:top w:val="none" w:sz="0" w:space="0" w:color="auto"/>
            <w:left w:val="none" w:sz="0" w:space="0" w:color="auto"/>
            <w:bottom w:val="none" w:sz="0" w:space="0" w:color="auto"/>
            <w:right w:val="none" w:sz="0" w:space="0" w:color="auto"/>
          </w:divBdr>
          <w:divsChild>
            <w:div w:id="281039147">
              <w:marLeft w:val="0"/>
              <w:marRight w:val="0"/>
              <w:marTop w:val="0"/>
              <w:marBottom w:val="0"/>
              <w:divBdr>
                <w:top w:val="none" w:sz="0" w:space="0" w:color="auto"/>
                <w:left w:val="none" w:sz="0" w:space="0" w:color="auto"/>
                <w:bottom w:val="none" w:sz="0" w:space="0" w:color="auto"/>
                <w:right w:val="none" w:sz="0" w:space="0" w:color="auto"/>
              </w:divBdr>
              <w:divsChild>
                <w:div w:id="1847935188">
                  <w:marLeft w:val="0"/>
                  <w:marRight w:val="195"/>
                  <w:marTop w:val="0"/>
                  <w:marBottom w:val="0"/>
                  <w:divBdr>
                    <w:top w:val="none" w:sz="0" w:space="0" w:color="auto"/>
                    <w:left w:val="none" w:sz="0" w:space="0" w:color="auto"/>
                    <w:bottom w:val="none" w:sz="0" w:space="0" w:color="auto"/>
                    <w:right w:val="none" w:sz="0" w:space="0" w:color="auto"/>
                  </w:divBdr>
                  <w:divsChild>
                    <w:div w:id="1513909051">
                      <w:marLeft w:val="0"/>
                      <w:marRight w:val="0"/>
                      <w:marTop w:val="0"/>
                      <w:marBottom w:val="0"/>
                      <w:divBdr>
                        <w:top w:val="none" w:sz="0" w:space="0" w:color="auto"/>
                        <w:left w:val="none" w:sz="0" w:space="0" w:color="auto"/>
                        <w:bottom w:val="none" w:sz="0" w:space="0" w:color="auto"/>
                        <w:right w:val="none" w:sz="0" w:space="0" w:color="auto"/>
                      </w:divBdr>
                      <w:divsChild>
                        <w:div w:id="213833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orestandards.org/ELA-Literacy/RH/9-10/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396</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Somerville Public School</Company>
  <LinksUpToDate>false</LinksUpToDate>
  <CharactersWithSpaces>2649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9</cp:revision>
  <dcterms:created xsi:type="dcterms:W3CDTF">2013-08-13T14:03:00Z</dcterms:created>
  <dcterms:modified xsi:type="dcterms:W3CDTF">2013-08-14T14:33:00Z</dcterms:modified>
</cp:coreProperties>
</file>